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83B2C" w14:textId="77777777" w:rsidR="0086088F" w:rsidRDefault="0086088F" w:rsidP="00454E77">
      <w:pPr>
        <w:rPr>
          <w:rFonts w:ascii="Arial" w:hAnsi="Arial" w:cs="Arial"/>
        </w:rPr>
      </w:pPr>
    </w:p>
    <w:p w14:paraId="19B80589" w14:textId="10E6A62D" w:rsidR="00B93D7B" w:rsidRPr="006F3C83" w:rsidRDefault="00381002" w:rsidP="00B93D7B">
      <w:pPr>
        <w:jc w:val="center"/>
        <w:rPr>
          <w:rFonts w:ascii="Arial" w:hAnsi="Arial" w:cs="Arial"/>
          <w:b/>
          <w:bCs/>
          <w:u w:val="single"/>
        </w:rPr>
      </w:pPr>
      <w:r w:rsidRPr="00381002">
        <w:rPr>
          <w:rFonts w:ascii="Arial" w:hAnsi="Arial" w:cs="Arial"/>
          <w:b/>
          <w:bCs/>
          <w:u w:val="single"/>
        </w:rPr>
        <w:t xml:space="preserve">Cheriton </w:t>
      </w:r>
      <w:r w:rsidR="00B93D7B" w:rsidRPr="006F3C83">
        <w:rPr>
          <w:rFonts w:ascii="Arial" w:hAnsi="Arial" w:cs="Arial"/>
          <w:b/>
          <w:bCs/>
          <w:u w:val="single"/>
        </w:rPr>
        <w:t>Parish Council</w:t>
      </w:r>
      <w:r w:rsidR="006F3C83" w:rsidRPr="006F3C83">
        <w:rPr>
          <w:rFonts w:ascii="Arial" w:hAnsi="Arial" w:cs="Arial"/>
          <w:b/>
          <w:bCs/>
          <w:u w:val="single"/>
        </w:rPr>
        <w:t xml:space="preserve"> Complaints Policy</w:t>
      </w:r>
    </w:p>
    <w:p w14:paraId="1C49B4E0" w14:textId="5BFFB522" w:rsidR="00E0398F" w:rsidRDefault="00E0398F" w:rsidP="00E0398F">
      <w:pPr>
        <w:rPr>
          <w:rFonts w:ascii="Arial" w:hAnsi="Arial" w:cs="Arial"/>
        </w:rPr>
      </w:pPr>
      <w:r>
        <w:rPr>
          <w:rFonts w:ascii="Arial" w:hAnsi="Arial" w:cs="Arial"/>
        </w:rPr>
        <w:t xml:space="preserve">The purpose of this policy is to set out the process by which the council handles routine complaints </w:t>
      </w:r>
      <w:r w:rsidR="00255C95">
        <w:rPr>
          <w:rFonts w:ascii="Arial" w:hAnsi="Arial" w:cs="Arial"/>
        </w:rPr>
        <w:t>anyone</w:t>
      </w:r>
      <w:r w:rsidR="009F10F5">
        <w:rPr>
          <w:rFonts w:ascii="Arial" w:hAnsi="Arial" w:cs="Arial"/>
        </w:rPr>
        <w:t xml:space="preserve"> may have about the service received from the council and how the council</w:t>
      </w:r>
      <w:r w:rsidR="00255C95">
        <w:rPr>
          <w:rFonts w:ascii="Arial" w:hAnsi="Arial" w:cs="Arial"/>
        </w:rPr>
        <w:t xml:space="preserve"> will</w:t>
      </w:r>
      <w:r w:rsidR="009F10F5">
        <w:rPr>
          <w:rFonts w:ascii="Arial" w:hAnsi="Arial" w:cs="Arial"/>
        </w:rPr>
        <w:t xml:space="preserve"> aim to resolve </w:t>
      </w:r>
      <w:r w:rsidR="00255C95">
        <w:rPr>
          <w:rFonts w:ascii="Arial" w:hAnsi="Arial" w:cs="Arial"/>
        </w:rPr>
        <w:t xml:space="preserve">those concerns.  </w:t>
      </w:r>
      <w:r w:rsidR="009F10F5">
        <w:rPr>
          <w:rFonts w:ascii="Arial" w:hAnsi="Arial" w:cs="Arial"/>
        </w:rPr>
        <w:t xml:space="preserve">  </w:t>
      </w:r>
    </w:p>
    <w:p w14:paraId="0B63D7D6" w14:textId="4A5B39AB" w:rsidR="007958FB" w:rsidRPr="000475A5" w:rsidRDefault="007958FB" w:rsidP="00E0398F">
      <w:pPr>
        <w:rPr>
          <w:rFonts w:ascii="Arial" w:hAnsi="Arial" w:cs="Arial"/>
          <w:b/>
          <w:bCs/>
        </w:rPr>
      </w:pPr>
      <w:r w:rsidRPr="000475A5">
        <w:rPr>
          <w:rFonts w:ascii="Arial" w:hAnsi="Arial" w:cs="Arial"/>
          <w:b/>
          <w:bCs/>
        </w:rPr>
        <w:t>Scope</w:t>
      </w:r>
    </w:p>
    <w:p w14:paraId="18F6EF2A" w14:textId="716E9A97" w:rsidR="006D13E0" w:rsidRDefault="009F10F5" w:rsidP="00E0398F">
      <w:pPr>
        <w:rPr>
          <w:rFonts w:ascii="Arial" w:hAnsi="Arial" w:cs="Arial"/>
        </w:rPr>
      </w:pPr>
      <w:r>
        <w:rPr>
          <w:rFonts w:ascii="Arial" w:hAnsi="Arial" w:cs="Arial"/>
        </w:rPr>
        <w:t xml:space="preserve">The policy applies to complaints relating to the administration and procedural </w:t>
      </w:r>
      <w:r w:rsidR="00D7545A">
        <w:rPr>
          <w:rFonts w:ascii="Arial" w:hAnsi="Arial" w:cs="Arial"/>
        </w:rPr>
        <w:t>affairs</w:t>
      </w:r>
      <w:r w:rsidR="00D02858">
        <w:rPr>
          <w:rFonts w:ascii="Arial" w:hAnsi="Arial" w:cs="Arial"/>
        </w:rPr>
        <w:t xml:space="preserve"> of the council</w:t>
      </w:r>
      <w:r>
        <w:rPr>
          <w:rFonts w:ascii="Arial" w:hAnsi="Arial" w:cs="Arial"/>
        </w:rPr>
        <w:t xml:space="preserve">.  </w:t>
      </w:r>
      <w:r w:rsidR="006D13E0">
        <w:rPr>
          <w:rFonts w:ascii="Arial" w:hAnsi="Arial" w:cs="Arial"/>
        </w:rPr>
        <w:t xml:space="preserve">The policy does not deal with grievance issues from staff nor with any matters relating to third parties that do not relate to action taken by the council. </w:t>
      </w:r>
    </w:p>
    <w:p w14:paraId="2C072647" w14:textId="6177EC7F" w:rsidR="00D02858" w:rsidRDefault="00825105" w:rsidP="00E0398F">
      <w:pPr>
        <w:rPr>
          <w:rFonts w:ascii="Arial" w:hAnsi="Arial" w:cs="Arial"/>
        </w:rPr>
      </w:pPr>
      <w:r>
        <w:rPr>
          <w:rFonts w:ascii="Arial" w:hAnsi="Arial" w:cs="Arial"/>
        </w:rPr>
        <w:t xml:space="preserve">This </w:t>
      </w:r>
      <w:r w:rsidR="00D02858">
        <w:rPr>
          <w:rFonts w:ascii="Arial" w:hAnsi="Arial" w:cs="Arial"/>
        </w:rPr>
        <w:t xml:space="preserve">policy does not apply </w:t>
      </w:r>
      <w:r w:rsidR="00784E48">
        <w:rPr>
          <w:rFonts w:ascii="Arial" w:hAnsi="Arial" w:cs="Arial"/>
        </w:rPr>
        <w:t xml:space="preserve">in </w:t>
      </w:r>
      <w:r w:rsidR="00D02858">
        <w:rPr>
          <w:rFonts w:ascii="Arial" w:hAnsi="Arial" w:cs="Arial"/>
        </w:rPr>
        <w:t>the following circumstances:</w:t>
      </w:r>
    </w:p>
    <w:p w14:paraId="3A1DC4C4" w14:textId="07055161" w:rsidR="00DB4E9E" w:rsidRDefault="00D02858" w:rsidP="00DB4E9E">
      <w:pPr>
        <w:ind w:left="3600" w:hanging="3600"/>
        <w:rPr>
          <w:rFonts w:ascii="Arial" w:hAnsi="Arial" w:cs="Arial"/>
        </w:rPr>
      </w:pPr>
      <w:r w:rsidRPr="009A61E2">
        <w:rPr>
          <w:rFonts w:ascii="Arial" w:hAnsi="Arial" w:cs="Arial"/>
          <w:b/>
          <w:bCs/>
        </w:rPr>
        <w:t>Alleged financial irregularity</w:t>
      </w:r>
      <w:r w:rsidRPr="00554292">
        <w:rPr>
          <w:rFonts w:ascii="Arial" w:hAnsi="Arial" w:cs="Arial"/>
        </w:rPr>
        <w:t xml:space="preserve"> </w:t>
      </w:r>
      <w:r w:rsidR="00554292">
        <w:rPr>
          <w:rFonts w:ascii="Arial" w:hAnsi="Arial" w:cs="Arial"/>
        </w:rPr>
        <w:tab/>
        <w:t>Local electors have a statutory right to object to a council’s audit of accounts</w:t>
      </w:r>
      <w:r w:rsidR="0031572F">
        <w:rPr>
          <w:rFonts w:ascii="Arial" w:hAnsi="Arial" w:cs="Arial"/>
        </w:rPr>
        <w:t xml:space="preserve"> (</w:t>
      </w:r>
      <w:hyperlink r:id="rId10" w:history="1">
        <w:r w:rsidR="0031572F" w:rsidRPr="00EA30FE">
          <w:rPr>
            <w:rStyle w:val="Hyperlink"/>
            <w:rFonts w:ascii="Arial" w:hAnsi="Arial" w:cs="Arial"/>
          </w:rPr>
          <w:t>Audit Commission Act 1998, s.16</w:t>
        </w:r>
      </w:hyperlink>
      <w:r w:rsidR="0031572F">
        <w:rPr>
          <w:rFonts w:ascii="Arial" w:hAnsi="Arial" w:cs="Arial"/>
        </w:rPr>
        <w:t>)</w:t>
      </w:r>
      <w:r w:rsidR="00EA30FE">
        <w:rPr>
          <w:rFonts w:ascii="Arial" w:hAnsi="Arial" w:cs="Arial"/>
        </w:rPr>
        <w:t>.</w:t>
      </w:r>
    </w:p>
    <w:p w14:paraId="702B49D8" w14:textId="277DD078" w:rsidR="00650C59" w:rsidRPr="00EA30FE" w:rsidRDefault="00DB4E9E" w:rsidP="00EA30FE">
      <w:pPr>
        <w:ind w:left="3600" w:hanging="3600"/>
        <w:rPr>
          <w:rFonts w:ascii="Arial" w:hAnsi="Arial" w:cs="Arial"/>
        </w:rPr>
      </w:pPr>
      <w:r>
        <w:rPr>
          <w:rFonts w:ascii="Arial" w:hAnsi="Arial" w:cs="Arial"/>
        </w:rPr>
        <w:tab/>
        <w:t xml:space="preserve">Detailed information about your rights can be found </w:t>
      </w:r>
      <w:hyperlink r:id="rId11" w:history="1">
        <w:r w:rsidRPr="00DB4E9E">
          <w:rPr>
            <w:rStyle w:val="Hyperlink"/>
            <w:rFonts w:ascii="Arial" w:hAnsi="Arial" w:cs="Arial"/>
          </w:rPr>
          <w:t>here</w:t>
        </w:r>
      </w:hyperlink>
      <w:r w:rsidR="00EA30FE">
        <w:rPr>
          <w:rFonts w:ascii="Arial" w:hAnsi="Arial" w:cs="Arial"/>
        </w:rPr>
        <w:t>.</w:t>
      </w:r>
    </w:p>
    <w:p w14:paraId="1919D51C" w14:textId="50AD791E" w:rsidR="00EA30FE" w:rsidRDefault="00404DC6" w:rsidP="00EA30FE">
      <w:pPr>
        <w:rPr>
          <w:rFonts w:ascii="Arial" w:hAnsi="Arial" w:cs="Arial"/>
        </w:rPr>
      </w:pPr>
      <w:r>
        <w:rPr>
          <w:rFonts w:ascii="Arial" w:hAnsi="Arial" w:cs="Arial"/>
        </w:rPr>
        <w:tab/>
      </w:r>
      <w:r>
        <w:rPr>
          <w:rFonts w:ascii="Arial" w:hAnsi="Arial" w:cs="Arial"/>
        </w:rPr>
        <w:tab/>
      </w:r>
    </w:p>
    <w:p w14:paraId="1B32A94B" w14:textId="0CBAC5A5" w:rsidR="005B3E9A" w:rsidRPr="00EA30FE" w:rsidRDefault="00D02858" w:rsidP="00404DC6">
      <w:pPr>
        <w:ind w:left="3600" w:hanging="3600"/>
        <w:rPr>
          <w:rFonts w:ascii="Arial" w:hAnsi="Arial" w:cs="Arial"/>
        </w:rPr>
      </w:pPr>
      <w:r w:rsidRPr="009A61E2">
        <w:rPr>
          <w:rFonts w:ascii="Arial" w:hAnsi="Arial" w:cs="Arial"/>
          <w:b/>
          <w:bCs/>
        </w:rPr>
        <w:t>Alleged criminal activity</w:t>
      </w:r>
      <w:r w:rsidR="00404DC6">
        <w:rPr>
          <w:rFonts w:ascii="Arial" w:hAnsi="Arial" w:cs="Arial"/>
        </w:rPr>
        <w:tab/>
        <w:t xml:space="preserve">Should you suspect criminal </w:t>
      </w:r>
      <w:r w:rsidR="00784E48">
        <w:rPr>
          <w:rFonts w:ascii="Arial" w:hAnsi="Arial" w:cs="Arial"/>
        </w:rPr>
        <w:t>activity;</w:t>
      </w:r>
      <w:r w:rsidR="00404DC6">
        <w:rPr>
          <w:rFonts w:ascii="Arial" w:hAnsi="Arial" w:cs="Arial"/>
        </w:rPr>
        <w:t xml:space="preserve"> this should be reported to the police for investigation.</w:t>
      </w:r>
    </w:p>
    <w:p w14:paraId="0DB27626" w14:textId="77777777" w:rsidR="00650C59" w:rsidRPr="009A61E2" w:rsidRDefault="00650C59" w:rsidP="005B3E9A">
      <w:pPr>
        <w:pStyle w:val="ListParagraph"/>
        <w:rPr>
          <w:rFonts w:ascii="Arial" w:hAnsi="Arial" w:cs="Arial"/>
          <w:b/>
          <w:bCs/>
        </w:rPr>
      </w:pPr>
    </w:p>
    <w:p w14:paraId="77A0C3F6" w14:textId="543C6EA6" w:rsidR="00404DC6" w:rsidRDefault="00D02858" w:rsidP="00404DC6">
      <w:pPr>
        <w:pStyle w:val="NoSpacing"/>
        <w:rPr>
          <w:rFonts w:ascii="Arial" w:hAnsi="Arial" w:cs="Arial"/>
        </w:rPr>
      </w:pPr>
      <w:r w:rsidRPr="009A61E2">
        <w:rPr>
          <w:rFonts w:ascii="Arial" w:hAnsi="Arial" w:cs="Arial"/>
          <w:b/>
          <w:bCs/>
        </w:rPr>
        <w:t>Alleged breach of the code of</w:t>
      </w:r>
      <w:r w:rsidRPr="00404DC6">
        <w:rPr>
          <w:rFonts w:ascii="Arial" w:hAnsi="Arial" w:cs="Arial"/>
        </w:rPr>
        <w:t xml:space="preserve"> </w:t>
      </w:r>
      <w:r w:rsidR="00404DC6">
        <w:rPr>
          <w:rFonts w:ascii="Arial" w:hAnsi="Arial" w:cs="Arial"/>
        </w:rPr>
        <w:tab/>
      </w:r>
      <w:r w:rsidR="00053A9C">
        <w:rPr>
          <w:rFonts w:ascii="Arial" w:hAnsi="Arial" w:cs="Arial"/>
        </w:rPr>
        <w:t>These types of complaints</w:t>
      </w:r>
      <w:r w:rsidR="009E4E4B">
        <w:rPr>
          <w:rFonts w:ascii="Arial" w:hAnsi="Arial" w:cs="Arial"/>
        </w:rPr>
        <w:t xml:space="preserve"> relate to councillors only</w:t>
      </w:r>
    </w:p>
    <w:p w14:paraId="2AB2FF62" w14:textId="4836C839" w:rsidR="00404DC6" w:rsidRDefault="00D02858" w:rsidP="00404DC6">
      <w:pPr>
        <w:pStyle w:val="NoSpacing"/>
        <w:rPr>
          <w:rFonts w:ascii="Arial" w:hAnsi="Arial" w:cs="Arial"/>
        </w:rPr>
      </w:pPr>
      <w:r w:rsidRPr="009A61E2">
        <w:rPr>
          <w:rFonts w:ascii="Arial" w:hAnsi="Arial" w:cs="Arial"/>
          <w:b/>
          <w:bCs/>
        </w:rPr>
        <w:t>conduct adopted by the council</w:t>
      </w:r>
      <w:r w:rsidRPr="00404DC6">
        <w:rPr>
          <w:rFonts w:ascii="Arial" w:hAnsi="Arial" w:cs="Arial"/>
        </w:rPr>
        <w:t xml:space="preserve"> </w:t>
      </w:r>
      <w:r w:rsidR="009E4E4B">
        <w:rPr>
          <w:rFonts w:ascii="Arial" w:hAnsi="Arial" w:cs="Arial"/>
        </w:rPr>
        <w:tab/>
        <w:t xml:space="preserve">and not members of staff. </w:t>
      </w:r>
      <w:r w:rsidR="00B42ABF">
        <w:rPr>
          <w:rFonts w:ascii="Arial" w:hAnsi="Arial" w:cs="Arial"/>
        </w:rPr>
        <w:t xml:space="preserve">All complaints of this nature </w:t>
      </w:r>
    </w:p>
    <w:p w14:paraId="3297C336" w14:textId="25AA054D" w:rsidR="00B42ABF" w:rsidRDefault="00B42ABF" w:rsidP="00D35234">
      <w:pPr>
        <w:pStyle w:val="NoSpacing"/>
        <w:ind w:left="3600"/>
        <w:rPr>
          <w:rFonts w:ascii="Arial" w:hAnsi="Arial" w:cs="Arial"/>
          <w:color w:val="4472C4" w:themeColor="accent1"/>
        </w:rPr>
      </w:pPr>
      <w:r>
        <w:rPr>
          <w:rFonts w:ascii="Arial" w:hAnsi="Arial" w:cs="Arial"/>
        </w:rPr>
        <w:t xml:space="preserve">should be reported to the Monitoring Officer at </w:t>
      </w:r>
      <w:r w:rsidR="00D35234">
        <w:rPr>
          <w:rFonts w:ascii="Arial" w:hAnsi="Arial" w:cs="Arial"/>
          <w:color w:val="4472C4" w:themeColor="accent1"/>
        </w:rPr>
        <w:t>{District/Unitary authority}</w:t>
      </w:r>
      <w:r w:rsidR="00E0370C">
        <w:rPr>
          <w:rFonts w:ascii="Arial" w:hAnsi="Arial" w:cs="Arial"/>
          <w:color w:val="4472C4" w:themeColor="accent1"/>
        </w:rPr>
        <w:t>.</w:t>
      </w:r>
    </w:p>
    <w:p w14:paraId="7BB7C509" w14:textId="4B199A78" w:rsidR="00E0370C" w:rsidRDefault="00E0370C" w:rsidP="00D35234">
      <w:pPr>
        <w:pStyle w:val="NoSpacing"/>
        <w:ind w:left="3600"/>
        <w:rPr>
          <w:rFonts w:ascii="Arial" w:hAnsi="Arial" w:cs="Arial"/>
          <w:color w:val="4472C4" w:themeColor="accent1"/>
        </w:rPr>
      </w:pPr>
      <w:r>
        <w:rPr>
          <w:rFonts w:ascii="Arial" w:hAnsi="Arial" w:cs="Arial"/>
        </w:rPr>
        <w:t>A copy of the council’s code of conduct is available from the clerk</w:t>
      </w:r>
      <w:r w:rsidR="00B93245">
        <w:rPr>
          <w:rFonts w:ascii="Arial" w:hAnsi="Arial" w:cs="Arial"/>
        </w:rPr>
        <w:t xml:space="preserve"> by emailing </w:t>
      </w:r>
      <w:r w:rsidR="00B93245">
        <w:rPr>
          <w:rFonts w:ascii="Arial" w:hAnsi="Arial" w:cs="Arial"/>
          <w:color w:val="4472C4" w:themeColor="accent1"/>
        </w:rPr>
        <w:t>{email address}.</w:t>
      </w:r>
    </w:p>
    <w:p w14:paraId="429BDF19" w14:textId="77777777" w:rsidR="006F3C83" w:rsidRPr="00B93245" w:rsidRDefault="006F3C83" w:rsidP="00D35234">
      <w:pPr>
        <w:pStyle w:val="NoSpacing"/>
        <w:ind w:left="3600"/>
        <w:rPr>
          <w:rFonts w:ascii="Arial" w:hAnsi="Arial" w:cs="Arial"/>
          <w:color w:val="4472C4" w:themeColor="accent1"/>
        </w:rPr>
      </w:pPr>
    </w:p>
    <w:p w14:paraId="605415FF" w14:textId="77777777" w:rsidR="00E0370C" w:rsidRPr="00D35234" w:rsidRDefault="00E0370C" w:rsidP="00D35234">
      <w:pPr>
        <w:pStyle w:val="NoSpacing"/>
        <w:ind w:left="3600"/>
        <w:rPr>
          <w:rFonts w:ascii="Arial" w:hAnsi="Arial" w:cs="Arial"/>
          <w:color w:val="4472C4" w:themeColor="accent1"/>
        </w:rPr>
      </w:pPr>
    </w:p>
    <w:p w14:paraId="3D2E2140" w14:textId="77777777" w:rsidR="0086088F" w:rsidRDefault="0086088F" w:rsidP="00B93245">
      <w:pPr>
        <w:rPr>
          <w:rFonts w:ascii="Arial" w:hAnsi="Arial" w:cs="Arial"/>
          <w:b/>
          <w:bCs/>
        </w:rPr>
      </w:pPr>
    </w:p>
    <w:p w14:paraId="7969D2FB" w14:textId="3422FC19" w:rsidR="00D7545A" w:rsidRPr="006F3C83" w:rsidRDefault="00B93245" w:rsidP="00B93245">
      <w:pPr>
        <w:rPr>
          <w:rFonts w:ascii="Arial" w:hAnsi="Arial" w:cs="Arial"/>
          <w:b/>
          <w:bCs/>
        </w:rPr>
      </w:pPr>
      <w:r w:rsidRPr="006F3C83">
        <w:rPr>
          <w:rFonts w:ascii="Arial" w:hAnsi="Arial" w:cs="Arial"/>
          <w:b/>
          <w:bCs/>
        </w:rPr>
        <w:t>Personal injury, damage to property, financial loss or legal claims</w:t>
      </w:r>
    </w:p>
    <w:p w14:paraId="1F4EE7DA" w14:textId="7C489B45" w:rsidR="00D7545A" w:rsidRDefault="00652D4E" w:rsidP="00D7545A">
      <w:pPr>
        <w:rPr>
          <w:rFonts w:ascii="Arial" w:hAnsi="Arial" w:cs="Arial"/>
        </w:rPr>
      </w:pPr>
      <w:r>
        <w:rPr>
          <w:rFonts w:ascii="Arial" w:hAnsi="Arial" w:cs="Arial"/>
        </w:rPr>
        <w:t>Complaint</w:t>
      </w:r>
      <w:r w:rsidR="00A60A54">
        <w:rPr>
          <w:rFonts w:ascii="Arial" w:hAnsi="Arial" w:cs="Arial"/>
        </w:rPr>
        <w:t>s</w:t>
      </w:r>
      <w:r>
        <w:rPr>
          <w:rFonts w:ascii="Arial" w:hAnsi="Arial" w:cs="Arial"/>
        </w:rPr>
        <w:t xml:space="preserve"> concerning personal injury</w:t>
      </w:r>
      <w:r w:rsidR="00770632">
        <w:rPr>
          <w:rFonts w:ascii="Arial" w:hAnsi="Arial" w:cs="Arial"/>
        </w:rPr>
        <w:t>, damage to property, financial loss or a legal claim</w:t>
      </w:r>
      <w:r w:rsidR="006F17D5">
        <w:rPr>
          <w:rFonts w:ascii="Arial" w:hAnsi="Arial" w:cs="Arial"/>
        </w:rPr>
        <w:t xml:space="preserve"> will be immediately referred to the council’s insurance providers for investigation and resolution.  </w:t>
      </w:r>
    </w:p>
    <w:p w14:paraId="1E884702" w14:textId="3A89AFF8" w:rsidR="00A128D3" w:rsidRPr="001112DA" w:rsidRDefault="00A128D3" w:rsidP="00D7545A">
      <w:pPr>
        <w:rPr>
          <w:rFonts w:ascii="Arial" w:hAnsi="Arial" w:cs="Arial"/>
          <w:b/>
          <w:bCs/>
        </w:rPr>
      </w:pPr>
      <w:r w:rsidRPr="001112DA">
        <w:rPr>
          <w:rFonts w:ascii="Arial" w:hAnsi="Arial" w:cs="Arial"/>
          <w:b/>
          <w:bCs/>
        </w:rPr>
        <w:t>Who can complain?</w:t>
      </w:r>
    </w:p>
    <w:p w14:paraId="129768FA" w14:textId="277DA34F" w:rsidR="00A128D3" w:rsidRPr="00A128D3" w:rsidRDefault="00A128D3" w:rsidP="00D7545A">
      <w:pPr>
        <w:rPr>
          <w:rFonts w:ascii="Arial" w:hAnsi="Arial" w:cs="Arial"/>
        </w:rPr>
      </w:pPr>
      <w:r>
        <w:rPr>
          <w:rFonts w:ascii="Arial" w:hAnsi="Arial" w:cs="Arial"/>
        </w:rPr>
        <w:lastRenderedPageBreak/>
        <w:t xml:space="preserve">Anyone who lives in or near </w:t>
      </w:r>
      <w:r w:rsidR="00381002" w:rsidRPr="00381002">
        <w:rPr>
          <w:rFonts w:ascii="Arial" w:hAnsi="Arial" w:cs="Arial"/>
        </w:rPr>
        <w:t>Cheriton</w:t>
      </w:r>
      <w:r w:rsidRPr="00381002">
        <w:rPr>
          <w:rFonts w:ascii="Arial" w:hAnsi="Arial" w:cs="Arial"/>
        </w:rPr>
        <w:t xml:space="preserve"> </w:t>
      </w:r>
      <w:r w:rsidR="001112DA">
        <w:rPr>
          <w:rFonts w:ascii="Arial" w:hAnsi="Arial" w:cs="Arial"/>
        </w:rPr>
        <w:t xml:space="preserve">who is affected by decisions made by the council has a right to complain. </w:t>
      </w:r>
    </w:p>
    <w:p w14:paraId="07BDBFDE" w14:textId="3232891E" w:rsidR="00B57B32" w:rsidRDefault="00B57B32" w:rsidP="00D7545A">
      <w:pPr>
        <w:rPr>
          <w:rFonts w:ascii="Arial" w:hAnsi="Arial" w:cs="Arial"/>
          <w:b/>
          <w:bCs/>
        </w:rPr>
      </w:pPr>
      <w:r>
        <w:rPr>
          <w:rFonts w:ascii="Arial" w:hAnsi="Arial" w:cs="Arial"/>
          <w:b/>
          <w:bCs/>
        </w:rPr>
        <w:t>How to complain</w:t>
      </w:r>
    </w:p>
    <w:p w14:paraId="7008B37B" w14:textId="28087A49" w:rsidR="00B57B32" w:rsidRDefault="00B57B32" w:rsidP="00D7545A">
      <w:pPr>
        <w:rPr>
          <w:rFonts w:ascii="Arial" w:hAnsi="Arial" w:cs="Arial"/>
          <w:b/>
          <w:bCs/>
        </w:rPr>
      </w:pPr>
      <w:r>
        <w:rPr>
          <w:rFonts w:ascii="Arial" w:hAnsi="Arial" w:cs="Arial"/>
          <w:b/>
          <w:bCs/>
        </w:rPr>
        <w:t>Informal complaint</w:t>
      </w:r>
    </w:p>
    <w:p w14:paraId="30A2F089" w14:textId="2F68B2D4" w:rsidR="00B57B32" w:rsidRDefault="00B57B32" w:rsidP="00D7545A">
      <w:pPr>
        <w:rPr>
          <w:rFonts w:ascii="Arial" w:hAnsi="Arial" w:cs="Arial"/>
        </w:rPr>
      </w:pPr>
      <w:r>
        <w:rPr>
          <w:rFonts w:ascii="Arial" w:hAnsi="Arial" w:cs="Arial"/>
        </w:rPr>
        <w:t>An informal complaint can be made to the Clerk or any Councillor by telephone, email or in person. The complaint will be dealt with by the most appropriate person</w:t>
      </w:r>
      <w:r w:rsidR="00516C0C">
        <w:rPr>
          <w:rFonts w:ascii="Arial" w:hAnsi="Arial" w:cs="Arial"/>
        </w:rPr>
        <w:t xml:space="preserve"> depending on the nature of the complaint. </w:t>
      </w:r>
    </w:p>
    <w:p w14:paraId="7A271F8B" w14:textId="6597FB44" w:rsidR="00516C0C" w:rsidRDefault="00516C0C" w:rsidP="00D7545A">
      <w:pPr>
        <w:rPr>
          <w:rFonts w:ascii="Arial" w:hAnsi="Arial" w:cs="Arial"/>
        </w:rPr>
      </w:pPr>
      <w:r>
        <w:rPr>
          <w:rFonts w:ascii="Arial" w:hAnsi="Arial" w:cs="Arial"/>
        </w:rPr>
        <w:t xml:space="preserve">We hope that most complaints can be dealt with informally. However, we appreciate that at times an informal complaint might not result in a satisfactory response, or the complaint might be so serious that a formal complaint </w:t>
      </w:r>
      <w:r w:rsidR="00053A9C">
        <w:rPr>
          <w:rFonts w:ascii="Arial" w:hAnsi="Arial" w:cs="Arial"/>
        </w:rPr>
        <w:t>is</w:t>
      </w:r>
      <w:r>
        <w:rPr>
          <w:rFonts w:ascii="Arial" w:hAnsi="Arial" w:cs="Arial"/>
        </w:rPr>
        <w:t xml:space="preserve"> more appropri</w:t>
      </w:r>
      <w:r w:rsidR="00EA1582">
        <w:rPr>
          <w:rFonts w:ascii="Arial" w:hAnsi="Arial" w:cs="Arial"/>
        </w:rPr>
        <w:t xml:space="preserve">ate. </w:t>
      </w:r>
    </w:p>
    <w:p w14:paraId="71F89B31" w14:textId="08B5BF53" w:rsidR="00EA1582" w:rsidRPr="00381002" w:rsidRDefault="00EA1582" w:rsidP="00D7545A">
      <w:pPr>
        <w:rPr>
          <w:rFonts w:ascii="Arial" w:hAnsi="Arial" w:cs="Arial"/>
          <w:b/>
          <w:bCs/>
        </w:rPr>
      </w:pPr>
      <w:r>
        <w:rPr>
          <w:rFonts w:ascii="Arial" w:hAnsi="Arial" w:cs="Arial"/>
          <w:b/>
          <w:bCs/>
        </w:rPr>
        <w:t>Formal complaint</w:t>
      </w:r>
    </w:p>
    <w:p w14:paraId="3545739E" w14:textId="4D614782" w:rsidR="00EA1582" w:rsidRDefault="00EA1582" w:rsidP="00D7545A">
      <w:pPr>
        <w:rPr>
          <w:rFonts w:ascii="Arial" w:hAnsi="Arial" w:cs="Arial"/>
        </w:rPr>
      </w:pPr>
      <w:r w:rsidRPr="00381002">
        <w:rPr>
          <w:rFonts w:ascii="Arial" w:hAnsi="Arial" w:cs="Arial"/>
        </w:rPr>
        <w:t xml:space="preserve">The council requests that any formal complaints are directed to </w:t>
      </w:r>
      <w:r w:rsidR="00381002" w:rsidRPr="00381002">
        <w:rPr>
          <w:rFonts w:ascii="Arial" w:hAnsi="Arial" w:cs="Arial"/>
        </w:rPr>
        <w:t xml:space="preserve">the Clerk </w:t>
      </w:r>
      <w:r w:rsidR="00782808" w:rsidRPr="00381002">
        <w:rPr>
          <w:rFonts w:ascii="Arial" w:hAnsi="Arial" w:cs="Arial"/>
        </w:rPr>
        <w:t xml:space="preserve">in </w:t>
      </w:r>
      <w:r w:rsidR="00782808">
        <w:rPr>
          <w:rFonts w:ascii="Arial" w:hAnsi="Arial" w:cs="Arial"/>
        </w:rPr>
        <w:t xml:space="preserve">writing giving full details of the complaint. </w:t>
      </w:r>
      <w:r w:rsidR="00E030D3">
        <w:rPr>
          <w:rFonts w:ascii="Arial" w:hAnsi="Arial" w:cs="Arial"/>
        </w:rPr>
        <w:t>If possible, the complaint should include details of any dates/times, references to council minutes, details of staff or councillors concerned</w:t>
      </w:r>
      <w:r w:rsidR="00A811BE">
        <w:rPr>
          <w:rFonts w:ascii="Arial" w:hAnsi="Arial" w:cs="Arial"/>
        </w:rPr>
        <w:t xml:space="preserve">, copies of any correspondence and your contact details. If the complaint is about, for example, the Chairman, then you may direct your complaint to another councillor or the Clerk. </w:t>
      </w:r>
    </w:p>
    <w:p w14:paraId="6762D380" w14:textId="750A41A2" w:rsidR="00FD2CAA" w:rsidRDefault="00FD2CAA" w:rsidP="00D7545A">
      <w:pPr>
        <w:rPr>
          <w:rFonts w:ascii="Arial" w:hAnsi="Arial" w:cs="Arial"/>
        </w:rPr>
      </w:pPr>
      <w:r>
        <w:rPr>
          <w:rFonts w:ascii="Arial" w:hAnsi="Arial" w:cs="Arial"/>
        </w:rPr>
        <w:t xml:space="preserve">All complaints should be sent to: </w:t>
      </w:r>
      <w:r w:rsidR="00381002" w:rsidRPr="00381002">
        <w:rPr>
          <w:rFonts w:ascii="Arial" w:hAnsi="Arial" w:cs="Arial"/>
        </w:rPr>
        <w:t xml:space="preserve">Cheriton Clerk – Clare Cholerton. c/o Manor Cottage, </w:t>
      </w:r>
      <w:proofErr w:type="spellStart"/>
      <w:r w:rsidR="00381002" w:rsidRPr="00381002">
        <w:rPr>
          <w:rFonts w:ascii="Arial" w:hAnsi="Arial" w:cs="Arial"/>
        </w:rPr>
        <w:t>Beauworth</w:t>
      </w:r>
      <w:proofErr w:type="spellEnd"/>
      <w:r w:rsidR="00381002" w:rsidRPr="00381002">
        <w:rPr>
          <w:rFonts w:ascii="Arial" w:hAnsi="Arial" w:cs="Arial"/>
        </w:rPr>
        <w:t xml:space="preserve">, Alresford. Hants SO24 0NZ or email: </w:t>
      </w:r>
      <w:hyperlink r:id="rId12" w:history="1">
        <w:r w:rsidR="00381002" w:rsidRPr="00230CBE">
          <w:rPr>
            <w:rStyle w:val="Hyperlink"/>
            <w:rFonts w:ascii="Arial" w:hAnsi="Arial" w:cs="Arial"/>
          </w:rPr>
          <w:t>clerk@cheritonparishcouncil.gov.uk</w:t>
        </w:r>
      </w:hyperlink>
    </w:p>
    <w:p w14:paraId="2C28092F" w14:textId="5B2077B8" w:rsidR="00FD2CAA" w:rsidRPr="006C035E" w:rsidRDefault="001C4154" w:rsidP="00D7545A">
      <w:pPr>
        <w:rPr>
          <w:rFonts w:ascii="Arial" w:hAnsi="Arial" w:cs="Arial"/>
        </w:rPr>
      </w:pPr>
      <w:r>
        <w:rPr>
          <w:rFonts w:ascii="Arial" w:hAnsi="Arial" w:cs="Arial"/>
        </w:rPr>
        <w:t>The receipt of your complaint will be acknowledged in writing within</w:t>
      </w:r>
      <w:r w:rsidR="00381002">
        <w:rPr>
          <w:rFonts w:ascii="Arial" w:hAnsi="Arial" w:cs="Arial"/>
        </w:rPr>
        <w:t xml:space="preserve"> 5 </w:t>
      </w:r>
      <w:r w:rsidR="006C035E">
        <w:rPr>
          <w:rFonts w:ascii="Arial" w:hAnsi="Arial" w:cs="Arial"/>
        </w:rPr>
        <w:t xml:space="preserve">working days along with the names of those who will be investigating your complaint. </w:t>
      </w:r>
    </w:p>
    <w:p w14:paraId="4422915E" w14:textId="5E60A62A" w:rsidR="00F67067" w:rsidRDefault="00F67067" w:rsidP="00D7545A">
      <w:pPr>
        <w:rPr>
          <w:rFonts w:ascii="Arial" w:hAnsi="Arial" w:cs="Arial"/>
          <w:b/>
          <w:bCs/>
        </w:rPr>
      </w:pPr>
      <w:r w:rsidRPr="00F67067">
        <w:rPr>
          <w:rFonts w:ascii="Arial" w:hAnsi="Arial" w:cs="Arial"/>
          <w:b/>
          <w:bCs/>
        </w:rPr>
        <w:t>H</w:t>
      </w:r>
      <w:r w:rsidR="0029379E">
        <w:rPr>
          <w:rFonts w:ascii="Arial" w:hAnsi="Arial" w:cs="Arial"/>
          <w:b/>
          <w:bCs/>
        </w:rPr>
        <w:t>ow will the council deal with your complaint?</w:t>
      </w:r>
    </w:p>
    <w:p w14:paraId="1AECE9FA" w14:textId="0016EB21" w:rsidR="0029379E" w:rsidRDefault="0029379E" w:rsidP="00D7545A">
      <w:pPr>
        <w:rPr>
          <w:rFonts w:ascii="Arial" w:hAnsi="Arial" w:cs="Arial"/>
        </w:rPr>
      </w:pPr>
      <w:r>
        <w:rPr>
          <w:rFonts w:ascii="Arial" w:hAnsi="Arial" w:cs="Arial"/>
        </w:rPr>
        <w:t>All formal complaints will be fully investigated within</w:t>
      </w:r>
      <w:r w:rsidR="00381002">
        <w:rPr>
          <w:rFonts w:ascii="Arial" w:hAnsi="Arial" w:cs="Arial"/>
        </w:rPr>
        <w:t xml:space="preserve"> 4 weeks</w:t>
      </w:r>
      <w:r>
        <w:rPr>
          <w:rFonts w:ascii="Arial" w:hAnsi="Arial" w:cs="Arial"/>
          <w:color w:val="4472C4" w:themeColor="accent1"/>
        </w:rPr>
        <w:t xml:space="preserve"> </w:t>
      </w:r>
      <w:r w:rsidR="00BB009F">
        <w:rPr>
          <w:rFonts w:ascii="Arial" w:hAnsi="Arial" w:cs="Arial"/>
        </w:rPr>
        <w:t xml:space="preserve">with a written response then being sent. </w:t>
      </w:r>
    </w:p>
    <w:p w14:paraId="5B283220" w14:textId="71ED4037" w:rsidR="00BB009F" w:rsidRDefault="00BB009F" w:rsidP="00D7545A">
      <w:pPr>
        <w:rPr>
          <w:rFonts w:ascii="Arial" w:hAnsi="Arial" w:cs="Arial"/>
        </w:rPr>
      </w:pPr>
      <w:r>
        <w:rPr>
          <w:rFonts w:ascii="Arial" w:hAnsi="Arial" w:cs="Arial"/>
        </w:rPr>
        <w:t xml:space="preserve">If the complaint is particularly complicated or there is insufficient time to gather information needed, then the council reserves the right to extend the period but will notify you of this in writing. </w:t>
      </w:r>
      <w:r w:rsidR="006276DA">
        <w:rPr>
          <w:rFonts w:ascii="Arial" w:hAnsi="Arial" w:cs="Arial"/>
        </w:rPr>
        <w:t>We wil</w:t>
      </w:r>
      <w:r w:rsidR="00720A16">
        <w:rPr>
          <w:rFonts w:ascii="Arial" w:hAnsi="Arial" w:cs="Arial"/>
        </w:rPr>
        <w:t xml:space="preserve">l also contact you during this period should we require more information from you. </w:t>
      </w:r>
      <w:r w:rsidR="00C960C3">
        <w:rPr>
          <w:rFonts w:ascii="Arial" w:hAnsi="Arial" w:cs="Arial"/>
        </w:rPr>
        <w:t xml:space="preserve">However, the agreed period will be extended should we then require a longer period to investigate any new information provided by you. </w:t>
      </w:r>
    </w:p>
    <w:p w14:paraId="6E497A8D" w14:textId="0D7B1088" w:rsidR="001D17C4" w:rsidRDefault="001D17C4" w:rsidP="001D17C4">
      <w:pPr>
        <w:rPr>
          <w:rFonts w:ascii="Arial" w:hAnsi="Arial" w:cs="Arial"/>
        </w:rPr>
      </w:pPr>
      <w:r>
        <w:rPr>
          <w:rFonts w:ascii="Arial" w:hAnsi="Arial" w:cs="Arial"/>
        </w:rPr>
        <w:t>You may be invited to attend a meeting when the complaint is being considered.  You are welcome to bring a representative</w:t>
      </w:r>
      <w:r w:rsidR="00841DED">
        <w:rPr>
          <w:rFonts w:ascii="Arial" w:hAnsi="Arial" w:cs="Arial"/>
        </w:rPr>
        <w:t xml:space="preserve"> with you</w:t>
      </w:r>
      <w:r>
        <w:rPr>
          <w:rFonts w:ascii="Arial" w:hAnsi="Arial" w:cs="Arial"/>
        </w:rPr>
        <w:t xml:space="preserve"> should </w:t>
      </w:r>
      <w:r w:rsidR="00841DED">
        <w:rPr>
          <w:rFonts w:ascii="Arial" w:hAnsi="Arial" w:cs="Arial"/>
        </w:rPr>
        <w:t xml:space="preserve">you </w:t>
      </w:r>
      <w:r>
        <w:rPr>
          <w:rFonts w:ascii="Arial" w:hAnsi="Arial" w:cs="Arial"/>
        </w:rPr>
        <w:t xml:space="preserve">wish.  Should you require any assistance, please contact the Clerk in the first instance.  </w:t>
      </w:r>
    </w:p>
    <w:p w14:paraId="7154F63E" w14:textId="39D8ED07" w:rsidR="00C960C3" w:rsidRDefault="00C960C3" w:rsidP="00D7545A">
      <w:pPr>
        <w:rPr>
          <w:rFonts w:ascii="Arial" w:hAnsi="Arial" w:cs="Arial"/>
        </w:rPr>
      </w:pPr>
      <w:r>
        <w:rPr>
          <w:rFonts w:ascii="Arial" w:hAnsi="Arial" w:cs="Arial"/>
        </w:rPr>
        <w:t xml:space="preserve">In all cases, the council will endeavour to resolve all formal complaints as quickly as possible. </w:t>
      </w:r>
    </w:p>
    <w:p w14:paraId="62583E23" w14:textId="5B0DEAA9" w:rsidR="00C960C3" w:rsidRDefault="00381002" w:rsidP="00D7545A">
      <w:pPr>
        <w:rPr>
          <w:rFonts w:ascii="Arial" w:hAnsi="Arial" w:cs="Arial"/>
          <w:color w:val="4472C4" w:themeColor="accent1"/>
        </w:rPr>
      </w:pPr>
      <w:r w:rsidRPr="00381002">
        <w:rPr>
          <w:rFonts w:ascii="Arial" w:hAnsi="Arial" w:cs="Arial"/>
        </w:rPr>
        <w:t>The Chair of Council</w:t>
      </w:r>
      <w:r w:rsidR="004C560B" w:rsidRPr="00381002">
        <w:rPr>
          <w:rFonts w:ascii="Arial" w:hAnsi="Arial" w:cs="Arial"/>
        </w:rPr>
        <w:t xml:space="preserve"> </w:t>
      </w:r>
      <w:r w:rsidR="004C560B">
        <w:rPr>
          <w:rFonts w:ascii="Arial" w:hAnsi="Arial" w:cs="Arial"/>
        </w:rPr>
        <w:t xml:space="preserve">will lead the investigation into the complaint along with </w:t>
      </w:r>
      <w:r>
        <w:rPr>
          <w:rFonts w:ascii="Arial" w:hAnsi="Arial" w:cs="Arial"/>
        </w:rPr>
        <w:t>2 Councillors</w:t>
      </w:r>
      <w:r w:rsidR="000D5434">
        <w:rPr>
          <w:rFonts w:ascii="Arial" w:hAnsi="Arial" w:cs="Arial"/>
          <w:color w:val="4472C4" w:themeColor="accent1"/>
        </w:rPr>
        <w:t xml:space="preserve"> </w:t>
      </w:r>
      <w:r w:rsidR="000D5434">
        <w:rPr>
          <w:rFonts w:ascii="Arial" w:hAnsi="Arial" w:cs="Arial"/>
        </w:rPr>
        <w:t xml:space="preserve">appointed by the </w:t>
      </w:r>
      <w:r w:rsidRPr="00381002">
        <w:rPr>
          <w:rFonts w:ascii="Arial" w:hAnsi="Arial" w:cs="Arial"/>
        </w:rPr>
        <w:t>Chair.</w:t>
      </w:r>
    </w:p>
    <w:p w14:paraId="544A615E" w14:textId="0306C54C" w:rsidR="00EF25B5" w:rsidRDefault="00EF25B5" w:rsidP="00D7545A">
      <w:pPr>
        <w:rPr>
          <w:rFonts w:ascii="Arial" w:hAnsi="Arial" w:cs="Arial"/>
        </w:rPr>
      </w:pPr>
      <w:r>
        <w:rPr>
          <w:rFonts w:ascii="Arial" w:hAnsi="Arial" w:cs="Arial"/>
        </w:rPr>
        <w:t>In all cases, the council will treat your complaint in confidence and adhere to current Data Protection</w:t>
      </w:r>
      <w:r w:rsidR="001D17C4">
        <w:rPr>
          <w:rFonts w:ascii="Arial" w:hAnsi="Arial" w:cs="Arial"/>
        </w:rPr>
        <w:t xml:space="preserve"> Regulations so your identity will not be disclosed unless you choose to waive your right to anonymity. </w:t>
      </w:r>
    </w:p>
    <w:p w14:paraId="61A2DE2A" w14:textId="3433EEE1" w:rsidR="001D17C4" w:rsidRDefault="001D17C4" w:rsidP="00D7545A">
      <w:pPr>
        <w:rPr>
          <w:rFonts w:ascii="Arial" w:hAnsi="Arial" w:cs="Arial"/>
        </w:rPr>
      </w:pPr>
      <w:r>
        <w:rPr>
          <w:rFonts w:ascii="Arial" w:hAnsi="Arial" w:cs="Arial"/>
        </w:rPr>
        <w:t xml:space="preserve">Once the investigation is complete, we will write to you to advise whether your complaint has been upheld or dismissed. We will give you reasons for our decision along with details of any action the council will take. We will also outline the appeals procedure to you. </w:t>
      </w:r>
    </w:p>
    <w:p w14:paraId="3B129A65" w14:textId="1F63C2C0" w:rsidR="001D17C4" w:rsidRPr="001D17C4" w:rsidRDefault="001D17C4" w:rsidP="00D7545A">
      <w:pPr>
        <w:rPr>
          <w:rFonts w:ascii="Arial" w:hAnsi="Arial" w:cs="Arial"/>
          <w:b/>
          <w:bCs/>
        </w:rPr>
      </w:pPr>
      <w:r w:rsidRPr="001D17C4">
        <w:rPr>
          <w:rFonts w:ascii="Arial" w:hAnsi="Arial" w:cs="Arial"/>
          <w:b/>
          <w:bCs/>
        </w:rPr>
        <w:lastRenderedPageBreak/>
        <w:t>What happens next?</w:t>
      </w:r>
    </w:p>
    <w:p w14:paraId="2BE31BA6" w14:textId="48FE151B" w:rsidR="001D17C4" w:rsidRDefault="001D17C4" w:rsidP="00D7545A">
      <w:pPr>
        <w:rPr>
          <w:rFonts w:ascii="Arial" w:hAnsi="Arial" w:cs="Arial"/>
        </w:rPr>
      </w:pPr>
      <w:r>
        <w:rPr>
          <w:rFonts w:ascii="Arial" w:hAnsi="Arial" w:cs="Arial"/>
        </w:rPr>
        <w:t xml:space="preserve">If you are dissatisfied with the outcome of your complaint, you should put your concerns in writing to the council and it will be considered by </w:t>
      </w:r>
      <w:r w:rsidR="00381002">
        <w:rPr>
          <w:rFonts w:ascii="Arial" w:hAnsi="Arial" w:cs="Arial"/>
        </w:rPr>
        <w:t>3</w:t>
      </w:r>
      <w:r w:rsidR="003321AC">
        <w:rPr>
          <w:rFonts w:ascii="Arial" w:hAnsi="Arial" w:cs="Arial"/>
          <w:color w:val="4472C4" w:themeColor="accent1"/>
        </w:rPr>
        <w:t xml:space="preserve"> </w:t>
      </w:r>
      <w:r w:rsidR="00060C69">
        <w:rPr>
          <w:rFonts w:ascii="Arial" w:hAnsi="Arial" w:cs="Arial"/>
        </w:rPr>
        <w:t>(“the appeals panel”) who were not involved in the original complaint investigation. The Clerk may be asked to investigate if appropriate.</w:t>
      </w:r>
    </w:p>
    <w:p w14:paraId="3FBD5357" w14:textId="0FF250A1" w:rsidR="00060C69" w:rsidRDefault="00060C69" w:rsidP="00D7545A">
      <w:pPr>
        <w:rPr>
          <w:rFonts w:ascii="Arial" w:hAnsi="Arial" w:cs="Arial"/>
        </w:rPr>
      </w:pPr>
      <w:r>
        <w:rPr>
          <w:rFonts w:ascii="Arial" w:hAnsi="Arial" w:cs="Arial"/>
        </w:rPr>
        <w:t xml:space="preserve">The appeals panel will look at all </w:t>
      </w:r>
      <w:r w:rsidR="003B1A25">
        <w:rPr>
          <w:rFonts w:ascii="Arial" w:hAnsi="Arial" w:cs="Arial"/>
        </w:rPr>
        <w:t xml:space="preserve">the information relating to your complaint and may contact you for further information or invite you to attend a meeting for further discussion. You </w:t>
      </w:r>
      <w:r w:rsidR="00841DED">
        <w:rPr>
          <w:rFonts w:ascii="Arial" w:hAnsi="Arial" w:cs="Arial"/>
        </w:rPr>
        <w:t xml:space="preserve">are welcome to bring a representative with you should you wish. </w:t>
      </w:r>
    </w:p>
    <w:p w14:paraId="1E837A15" w14:textId="3C18E96F" w:rsidR="00841DED" w:rsidRPr="00841DED" w:rsidRDefault="00841DED" w:rsidP="00D7545A">
      <w:pPr>
        <w:rPr>
          <w:rFonts w:ascii="Arial" w:hAnsi="Arial" w:cs="Arial"/>
          <w:color w:val="4472C4" w:themeColor="accent1"/>
        </w:rPr>
      </w:pPr>
      <w:r>
        <w:rPr>
          <w:rFonts w:ascii="Arial" w:hAnsi="Arial" w:cs="Arial"/>
        </w:rPr>
        <w:t xml:space="preserve">The appeal panel will notify you of its’ decision within </w:t>
      </w:r>
      <w:r w:rsidR="00381002" w:rsidRPr="00381002">
        <w:rPr>
          <w:rFonts w:ascii="Arial" w:hAnsi="Arial" w:cs="Arial"/>
        </w:rPr>
        <w:t>2 weeks.</w:t>
      </w:r>
    </w:p>
    <w:p w14:paraId="31460E00" w14:textId="381E518F" w:rsidR="001D17C4" w:rsidRDefault="006C120A" w:rsidP="00D7545A">
      <w:pPr>
        <w:rPr>
          <w:rFonts w:ascii="Arial" w:hAnsi="Arial" w:cs="Arial"/>
        </w:rPr>
      </w:pPr>
      <w:r>
        <w:rPr>
          <w:rFonts w:ascii="Arial" w:hAnsi="Arial" w:cs="Arial"/>
        </w:rPr>
        <w:t xml:space="preserve">The decision of the appeals panel is final. </w:t>
      </w:r>
    </w:p>
    <w:p w14:paraId="7CEB8186" w14:textId="77777777" w:rsidR="0086088F" w:rsidRDefault="0086088F" w:rsidP="00D7545A">
      <w:pPr>
        <w:rPr>
          <w:rFonts w:ascii="Arial" w:hAnsi="Arial" w:cs="Arial"/>
        </w:rPr>
      </w:pPr>
    </w:p>
    <w:p w14:paraId="12922E5E" w14:textId="6F72DB7B" w:rsidR="0086088F" w:rsidRDefault="0086088F" w:rsidP="00D7545A">
      <w:pPr>
        <w:rPr>
          <w:rFonts w:ascii="Arial" w:hAnsi="Arial" w:cs="Arial"/>
          <w:b/>
          <w:bCs/>
        </w:rPr>
      </w:pPr>
      <w:r>
        <w:rPr>
          <w:rFonts w:ascii="Arial" w:hAnsi="Arial" w:cs="Arial"/>
          <w:b/>
          <w:bCs/>
        </w:rPr>
        <w:t>Essential Resources</w:t>
      </w:r>
    </w:p>
    <w:p w14:paraId="56DAA0A1" w14:textId="77777777" w:rsidR="00123D7D" w:rsidRDefault="00123D7D" w:rsidP="00123D7D">
      <w:pPr>
        <w:rPr>
          <w:rFonts w:ascii="Arial" w:hAnsi="Arial" w:cs="Arial"/>
          <w:b/>
          <w:bCs/>
        </w:rPr>
      </w:pPr>
      <w:r>
        <w:rPr>
          <w:rFonts w:ascii="Arial" w:hAnsi="Arial" w:cs="Arial"/>
          <w:b/>
          <w:bCs/>
        </w:rPr>
        <w:t>Other useful information relating to this subject can be found in the Hampshire ALC Member Area:</w:t>
      </w:r>
    </w:p>
    <w:p w14:paraId="1C511EFA" w14:textId="592269FF" w:rsidR="00123D7D" w:rsidRDefault="00123D7D" w:rsidP="00123D7D">
      <w:pPr>
        <w:spacing w:after="0" w:line="240" w:lineRule="auto"/>
        <w:rPr>
          <w:rFonts w:ascii="Arial" w:eastAsia="Times New Roman" w:hAnsi="Arial" w:cs="Arial"/>
          <w:lang w:eastAsia="en-GB"/>
        </w:rPr>
      </w:pPr>
      <w:r w:rsidRPr="00341DA6">
        <w:rPr>
          <w:rFonts w:ascii="Arial" w:eastAsia="Times New Roman" w:hAnsi="Arial" w:cs="Arial"/>
          <w:lang w:eastAsia="en-GB"/>
        </w:rPr>
        <w:t xml:space="preserve">Hampshire ALC </w:t>
      </w:r>
      <w:r>
        <w:rPr>
          <w:rFonts w:ascii="Arial" w:eastAsia="Times New Roman" w:hAnsi="Arial" w:cs="Arial"/>
          <w:lang w:eastAsia="en-GB"/>
        </w:rPr>
        <w:t>Key Topic</w:t>
      </w:r>
      <w:r w:rsidR="00587236">
        <w:rPr>
          <w:rFonts w:ascii="Arial" w:eastAsia="Times New Roman" w:hAnsi="Arial" w:cs="Arial"/>
          <w:lang w:eastAsia="en-GB"/>
        </w:rPr>
        <w:t xml:space="preserve"> Note</w:t>
      </w:r>
      <w:r w:rsidRPr="00341DA6">
        <w:rPr>
          <w:rFonts w:ascii="Arial" w:eastAsia="Times New Roman" w:hAnsi="Arial" w:cs="Arial"/>
          <w:lang w:eastAsia="en-GB"/>
        </w:rPr>
        <w:t xml:space="preserve">: </w:t>
      </w:r>
      <w:r>
        <w:rPr>
          <w:rFonts w:ascii="Arial" w:eastAsia="Times New Roman" w:hAnsi="Arial" w:cs="Arial"/>
          <w:lang w:eastAsia="en-GB"/>
        </w:rPr>
        <w:t xml:space="preserve">Dealing with </w:t>
      </w:r>
      <w:r w:rsidRPr="00341DA6">
        <w:rPr>
          <w:rFonts w:ascii="Arial" w:eastAsia="Times New Roman" w:hAnsi="Arial" w:cs="Arial"/>
          <w:lang w:eastAsia="en-GB"/>
        </w:rPr>
        <w:t>Complaints</w:t>
      </w:r>
    </w:p>
    <w:p w14:paraId="6F1E122B" w14:textId="77777777" w:rsidR="00123D7D" w:rsidRDefault="00123D7D" w:rsidP="00123D7D">
      <w:pPr>
        <w:spacing w:after="0" w:line="240" w:lineRule="auto"/>
        <w:rPr>
          <w:rFonts w:ascii="Arial" w:eastAsia="Times New Roman" w:hAnsi="Arial" w:cs="Arial"/>
          <w:lang w:eastAsia="en-GB"/>
        </w:rPr>
      </w:pPr>
    </w:p>
    <w:p w14:paraId="09704B1B" w14:textId="77777777" w:rsidR="00123D7D" w:rsidRPr="00341DA6" w:rsidRDefault="00123D7D" w:rsidP="00123D7D">
      <w:pPr>
        <w:spacing w:after="0" w:line="240" w:lineRule="auto"/>
        <w:rPr>
          <w:rFonts w:ascii="Arial" w:eastAsia="Times New Roman" w:hAnsi="Arial" w:cs="Arial"/>
          <w:lang w:eastAsia="en-GB"/>
        </w:rPr>
      </w:pPr>
    </w:p>
    <w:sectPr w:rsidR="00123D7D" w:rsidRPr="00341DA6" w:rsidSect="003F2314">
      <w:footerReference w:type="default" r:id="rId13"/>
      <w:headerReference w:type="first" r:id="rId14"/>
      <w:footerReference w:type="first" r:id="rId15"/>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B11D4" w14:textId="77777777" w:rsidR="00971119" w:rsidRDefault="00971119" w:rsidP="003F2314">
      <w:pPr>
        <w:spacing w:after="0" w:line="240" w:lineRule="auto"/>
      </w:pPr>
      <w:r>
        <w:separator/>
      </w:r>
    </w:p>
  </w:endnote>
  <w:endnote w:type="continuationSeparator" w:id="0">
    <w:p w14:paraId="189F2506" w14:textId="77777777" w:rsidR="00971119" w:rsidRDefault="00971119" w:rsidP="003F23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24114" w14:textId="77777777" w:rsidR="00E90E5A" w:rsidRDefault="00E90E5A" w:rsidP="00E90E5A">
    <w:pPr>
      <w:spacing w:after="0" w:line="240" w:lineRule="auto"/>
      <w:rPr>
        <w:rFonts w:ascii="Arial" w:eastAsia="Calibri" w:hAnsi="Arial" w:cs="Arial"/>
        <w:color w:val="BFBFBF" w:themeColor="background1" w:themeShade="BF"/>
        <w:sz w:val="16"/>
        <w:szCs w:val="16"/>
      </w:rPr>
    </w:pPr>
    <w:r>
      <w:rPr>
        <w:rFonts w:ascii="Arial" w:eastAsia="Calibri" w:hAnsi="Arial" w:cs="Arial"/>
        <w:color w:val="BFBFBF" w:themeColor="background1" w:themeShade="BF"/>
        <w:sz w:val="16"/>
        <w:szCs w:val="16"/>
      </w:rPr>
      <w:t>Member Services Team</w:t>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sidRPr="00EC6A3B">
      <w:rPr>
        <w:rFonts w:ascii="Arial" w:eastAsia="Calibri" w:hAnsi="Arial" w:cs="Arial"/>
        <w:color w:val="BFBFBF" w:themeColor="background1" w:themeShade="BF"/>
        <w:sz w:val="16"/>
        <w:szCs w:val="16"/>
      </w:rPr>
      <w:t xml:space="preserve">Page </w:t>
    </w:r>
    <w:r w:rsidRPr="00EC6A3B">
      <w:rPr>
        <w:rFonts w:ascii="Arial" w:eastAsia="Calibri" w:hAnsi="Arial" w:cs="Arial"/>
        <w:color w:val="BFBFBF" w:themeColor="background1" w:themeShade="BF"/>
        <w:sz w:val="16"/>
        <w:szCs w:val="16"/>
      </w:rPr>
      <w:fldChar w:fldCharType="begin"/>
    </w:r>
    <w:r w:rsidRPr="00EC6A3B">
      <w:rPr>
        <w:rFonts w:ascii="Arial" w:eastAsia="Calibri" w:hAnsi="Arial" w:cs="Arial"/>
        <w:color w:val="BFBFBF" w:themeColor="background1" w:themeShade="BF"/>
        <w:sz w:val="16"/>
        <w:szCs w:val="16"/>
      </w:rPr>
      <w:instrText xml:space="preserve"> PAGE  \* Arabic  \* MERGEFORMAT </w:instrText>
    </w:r>
    <w:r w:rsidRPr="00EC6A3B">
      <w:rPr>
        <w:rFonts w:ascii="Arial" w:eastAsia="Calibri" w:hAnsi="Arial" w:cs="Arial"/>
        <w:color w:val="BFBFBF" w:themeColor="background1" w:themeShade="BF"/>
        <w:sz w:val="16"/>
        <w:szCs w:val="16"/>
      </w:rPr>
      <w:fldChar w:fldCharType="separate"/>
    </w:r>
    <w:r>
      <w:rPr>
        <w:rFonts w:ascii="Arial" w:eastAsia="Calibri" w:hAnsi="Arial" w:cs="Arial"/>
        <w:color w:val="BFBFBF" w:themeColor="background1" w:themeShade="BF"/>
        <w:sz w:val="16"/>
        <w:szCs w:val="16"/>
      </w:rPr>
      <w:t>1</w:t>
    </w:r>
    <w:r w:rsidRPr="00EC6A3B">
      <w:rPr>
        <w:rFonts w:ascii="Arial" w:eastAsia="Calibri" w:hAnsi="Arial" w:cs="Arial"/>
        <w:color w:val="BFBFBF" w:themeColor="background1" w:themeShade="BF"/>
        <w:sz w:val="16"/>
        <w:szCs w:val="16"/>
      </w:rPr>
      <w:fldChar w:fldCharType="end"/>
    </w:r>
    <w:r w:rsidRPr="00EC6A3B">
      <w:rPr>
        <w:rFonts w:ascii="Arial" w:eastAsia="Calibri" w:hAnsi="Arial" w:cs="Arial"/>
        <w:color w:val="BFBFBF" w:themeColor="background1" w:themeShade="BF"/>
        <w:sz w:val="16"/>
        <w:szCs w:val="16"/>
      </w:rPr>
      <w:t xml:space="preserve"> of </w:t>
    </w:r>
    <w:r w:rsidRPr="00EC6A3B">
      <w:rPr>
        <w:rFonts w:ascii="Arial" w:eastAsia="Calibri" w:hAnsi="Arial" w:cs="Arial"/>
        <w:color w:val="BFBFBF" w:themeColor="background1" w:themeShade="BF"/>
        <w:sz w:val="16"/>
        <w:szCs w:val="16"/>
      </w:rPr>
      <w:fldChar w:fldCharType="begin"/>
    </w:r>
    <w:r w:rsidRPr="00EC6A3B">
      <w:rPr>
        <w:rFonts w:ascii="Arial" w:eastAsia="Calibri" w:hAnsi="Arial" w:cs="Arial"/>
        <w:color w:val="BFBFBF" w:themeColor="background1" w:themeShade="BF"/>
        <w:sz w:val="16"/>
        <w:szCs w:val="16"/>
      </w:rPr>
      <w:instrText xml:space="preserve"> NUMPAGES  \* Arabic  \* MERGEFORMAT </w:instrText>
    </w:r>
    <w:r w:rsidRPr="00EC6A3B">
      <w:rPr>
        <w:rFonts w:ascii="Arial" w:eastAsia="Calibri" w:hAnsi="Arial" w:cs="Arial"/>
        <w:color w:val="BFBFBF" w:themeColor="background1" w:themeShade="BF"/>
        <w:sz w:val="16"/>
        <w:szCs w:val="16"/>
      </w:rPr>
      <w:fldChar w:fldCharType="separate"/>
    </w:r>
    <w:r>
      <w:rPr>
        <w:rFonts w:ascii="Arial" w:eastAsia="Calibri" w:hAnsi="Arial" w:cs="Arial"/>
        <w:color w:val="BFBFBF" w:themeColor="background1" w:themeShade="BF"/>
        <w:sz w:val="16"/>
        <w:szCs w:val="16"/>
      </w:rPr>
      <w:t>3</w:t>
    </w:r>
    <w:r w:rsidRPr="00EC6A3B">
      <w:rPr>
        <w:rFonts w:ascii="Arial" w:eastAsia="Calibri" w:hAnsi="Arial" w:cs="Arial"/>
        <w:color w:val="BFBFBF" w:themeColor="background1" w:themeShade="BF"/>
        <w:sz w:val="16"/>
        <w:szCs w:val="16"/>
      </w:rPr>
      <w:fldChar w:fldCharType="end"/>
    </w:r>
  </w:p>
  <w:p w14:paraId="7DD78E74" w14:textId="2295AEB6" w:rsidR="00E90E5A" w:rsidRDefault="00E90E5A" w:rsidP="00E90E5A">
    <w:pPr>
      <w:spacing w:after="0" w:line="240" w:lineRule="auto"/>
      <w:rPr>
        <w:rFonts w:ascii="Arial" w:eastAsia="Calibri" w:hAnsi="Arial" w:cs="Arial"/>
        <w:color w:val="BFBFBF" w:themeColor="background1" w:themeShade="BF"/>
        <w:sz w:val="16"/>
        <w:szCs w:val="16"/>
      </w:rPr>
    </w:pPr>
    <w:r w:rsidRPr="003416D8">
      <w:rPr>
        <w:rFonts w:ascii="Arial" w:eastAsia="Calibri" w:hAnsi="Arial" w:cs="Arial"/>
        <w:color w:val="BFBFBF" w:themeColor="background1" w:themeShade="BF"/>
        <w:sz w:val="16"/>
        <w:szCs w:val="16"/>
      </w:rPr>
      <w:t xml:space="preserve">Hampshire ALC </w:t>
    </w:r>
    <w:r w:rsidR="00586D5F">
      <w:rPr>
        <w:rFonts w:ascii="Arial" w:eastAsia="Calibri" w:hAnsi="Arial" w:cs="Arial"/>
        <w:color w:val="BFBFBF" w:themeColor="background1" w:themeShade="BF"/>
        <w:sz w:val="16"/>
        <w:szCs w:val="16"/>
      </w:rPr>
      <w:t xml:space="preserve">Policy </w:t>
    </w:r>
    <w:r>
      <w:rPr>
        <w:rFonts w:ascii="Arial" w:eastAsia="Calibri" w:hAnsi="Arial" w:cs="Arial"/>
        <w:color w:val="BFBFBF" w:themeColor="background1" w:themeShade="BF"/>
        <w:sz w:val="16"/>
        <w:szCs w:val="16"/>
      </w:rPr>
      <w:t>Template</w:t>
    </w:r>
    <w:r w:rsidRPr="003416D8">
      <w:rPr>
        <w:rFonts w:ascii="Arial" w:eastAsia="Calibri" w:hAnsi="Arial" w:cs="Arial"/>
        <w:color w:val="BFBFBF" w:themeColor="background1" w:themeShade="BF"/>
        <w:sz w:val="16"/>
        <w:szCs w:val="16"/>
      </w:rPr>
      <w:t xml:space="preserve"> – </w:t>
    </w:r>
    <w:r>
      <w:rPr>
        <w:rFonts w:ascii="Arial" w:eastAsia="Calibri" w:hAnsi="Arial" w:cs="Arial"/>
        <w:color w:val="BFBFBF" w:themeColor="background1" w:themeShade="BF"/>
        <w:sz w:val="16"/>
        <w:szCs w:val="16"/>
      </w:rPr>
      <w:t>Complaints Policy (</w:t>
    </w:r>
    <w:r w:rsidR="00587236">
      <w:rPr>
        <w:rFonts w:ascii="Arial" w:eastAsia="Calibri" w:hAnsi="Arial" w:cs="Arial"/>
        <w:color w:val="BFBFBF" w:themeColor="background1" w:themeShade="BF"/>
        <w:sz w:val="16"/>
        <w:szCs w:val="16"/>
      </w:rPr>
      <w:t>October 2024</w:t>
    </w:r>
    <w:r>
      <w:rPr>
        <w:rFonts w:ascii="Arial" w:eastAsia="Calibri" w:hAnsi="Arial" w:cs="Arial"/>
        <w:color w:val="BFBFBF" w:themeColor="background1" w:themeShade="BF"/>
        <w:sz w:val="16"/>
        <w:szCs w:val="16"/>
      </w:rPr>
      <w:t>)</w:t>
    </w:r>
    <w:r w:rsidRPr="003416D8">
      <w:rPr>
        <w:rFonts w:ascii="Arial" w:eastAsia="Calibri" w:hAnsi="Arial" w:cs="Arial"/>
        <w:color w:val="BFBFBF" w:themeColor="background1" w:themeShade="BF"/>
        <w:sz w:val="16"/>
        <w:szCs w:val="16"/>
      </w:rPr>
      <w:t xml:space="preserve"> </w:t>
    </w:r>
    <w:r>
      <w:rPr>
        <w:rFonts w:ascii="Arial" w:eastAsia="Calibri" w:hAnsi="Arial" w:cs="Arial"/>
        <w:color w:val="BFBFBF" w:themeColor="background1" w:themeShade="BF"/>
        <w:sz w:val="16"/>
        <w:szCs w:val="16"/>
      </w:rPr>
      <w:tab/>
    </w:r>
  </w:p>
  <w:p w14:paraId="62319F8E" w14:textId="3F186C8E" w:rsidR="00E90E5A" w:rsidRPr="00E90E5A" w:rsidRDefault="00E90E5A" w:rsidP="00E90E5A">
    <w:pPr>
      <w:spacing w:after="0" w:line="240" w:lineRule="auto"/>
      <w:rPr>
        <w:rFonts w:ascii="Arial" w:eastAsia="Calibri" w:hAnsi="Arial" w:cs="Arial"/>
        <w:color w:val="BFBFBF" w:themeColor="background1" w:themeShade="BF"/>
        <w:sz w:val="16"/>
        <w:szCs w:val="16"/>
      </w:rPr>
    </w:pPr>
    <w:r w:rsidRPr="00581E0D">
      <w:rPr>
        <w:rFonts w:ascii="Arial" w:eastAsia="Calibri" w:hAnsi="Arial" w:cs="Arial"/>
        <w:color w:val="BFBFBF" w:themeColor="background1" w:themeShade="BF"/>
        <w:sz w:val="16"/>
        <w:szCs w:val="16"/>
      </w:rPr>
      <w:t>This document is owned by Hampshire ALC and may be provided to other County Associations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AFDA7" w14:textId="77777777" w:rsidR="00E90E5A" w:rsidRDefault="00E90E5A" w:rsidP="00E90E5A">
    <w:pPr>
      <w:spacing w:after="0" w:line="240" w:lineRule="auto"/>
      <w:rPr>
        <w:rFonts w:ascii="Arial" w:eastAsia="Calibri" w:hAnsi="Arial" w:cs="Arial"/>
        <w:color w:val="BFBFBF" w:themeColor="background1" w:themeShade="BF"/>
        <w:sz w:val="16"/>
        <w:szCs w:val="16"/>
      </w:rPr>
    </w:pPr>
    <w:r>
      <w:rPr>
        <w:rFonts w:ascii="Arial" w:eastAsia="Calibri" w:hAnsi="Arial" w:cs="Arial"/>
        <w:color w:val="BFBFBF" w:themeColor="background1" w:themeShade="BF"/>
        <w:sz w:val="16"/>
        <w:szCs w:val="16"/>
      </w:rPr>
      <w:t>Member Services Team</w:t>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Pr>
        <w:rFonts w:ascii="Arial" w:eastAsia="Calibri" w:hAnsi="Arial" w:cs="Arial"/>
        <w:color w:val="BFBFBF" w:themeColor="background1" w:themeShade="BF"/>
        <w:sz w:val="16"/>
        <w:szCs w:val="16"/>
      </w:rPr>
      <w:tab/>
    </w:r>
    <w:r w:rsidRPr="00EC6A3B">
      <w:rPr>
        <w:rFonts w:ascii="Arial" w:eastAsia="Calibri" w:hAnsi="Arial" w:cs="Arial"/>
        <w:color w:val="BFBFBF" w:themeColor="background1" w:themeShade="BF"/>
        <w:sz w:val="16"/>
        <w:szCs w:val="16"/>
      </w:rPr>
      <w:t xml:space="preserve">Page </w:t>
    </w:r>
    <w:r w:rsidRPr="00EC6A3B">
      <w:rPr>
        <w:rFonts w:ascii="Arial" w:eastAsia="Calibri" w:hAnsi="Arial" w:cs="Arial"/>
        <w:color w:val="BFBFBF" w:themeColor="background1" w:themeShade="BF"/>
        <w:sz w:val="16"/>
        <w:szCs w:val="16"/>
      </w:rPr>
      <w:fldChar w:fldCharType="begin"/>
    </w:r>
    <w:r w:rsidRPr="00EC6A3B">
      <w:rPr>
        <w:rFonts w:ascii="Arial" w:eastAsia="Calibri" w:hAnsi="Arial" w:cs="Arial"/>
        <w:color w:val="BFBFBF" w:themeColor="background1" w:themeShade="BF"/>
        <w:sz w:val="16"/>
        <w:szCs w:val="16"/>
      </w:rPr>
      <w:instrText xml:space="preserve"> PAGE  \* Arabic  \* MERGEFORMAT </w:instrText>
    </w:r>
    <w:r w:rsidRPr="00EC6A3B">
      <w:rPr>
        <w:rFonts w:ascii="Arial" w:eastAsia="Calibri" w:hAnsi="Arial" w:cs="Arial"/>
        <w:color w:val="BFBFBF" w:themeColor="background1" w:themeShade="BF"/>
        <w:sz w:val="16"/>
        <w:szCs w:val="16"/>
      </w:rPr>
      <w:fldChar w:fldCharType="separate"/>
    </w:r>
    <w:r>
      <w:rPr>
        <w:rFonts w:ascii="Arial" w:eastAsia="Calibri" w:hAnsi="Arial" w:cs="Arial"/>
        <w:color w:val="BFBFBF" w:themeColor="background1" w:themeShade="BF"/>
        <w:sz w:val="16"/>
        <w:szCs w:val="16"/>
      </w:rPr>
      <w:t>1</w:t>
    </w:r>
    <w:r w:rsidRPr="00EC6A3B">
      <w:rPr>
        <w:rFonts w:ascii="Arial" w:eastAsia="Calibri" w:hAnsi="Arial" w:cs="Arial"/>
        <w:color w:val="BFBFBF" w:themeColor="background1" w:themeShade="BF"/>
        <w:sz w:val="16"/>
        <w:szCs w:val="16"/>
      </w:rPr>
      <w:fldChar w:fldCharType="end"/>
    </w:r>
    <w:r w:rsidRPr="00EC6A3B">
      <w:rPr>
        <w:rFonts w:ascii="Arial" w:eastAsia="Calibri" w:hAnsi="Arial" w:cs="Arial"/>
        <w:color w:val="BFBFBF" w:themeColor="background1" w:themeShade="BF"/>
        <w:sz w:val="16"/>
        <w:szCs w:val="16"/>
      </w:rPr>
      <w:t xml:space="preserve"> of </w:t>
    </w:r>
    <w:r w:rsidRPr="00EC6A3B">
      <w:rPr>
        <w:rFonts w:ascii="Arial" w:eastAsia="Calibri" w:hAnsi="Arial" w:cs="Arial"/>
        <w:color w:val="BFBFBF" w:themeColor="background1" w:themeShade="BF"/>
        <w:sz w:val="16"/>
        <w:szCs w:val="16"/>
      </w:rPr>
      <w:fldChar w:fldCharType="begin"/>
    </w:r>
    <w:r w:rsidRPr="00EC6A3B">
      <w:rPr>
        <w:rFonts w:ascii="Arial" w:eastAsia="Calibri" w:hAnsi="Arial" w:cs="Arial"/>
        <w:color w:val="BFBFBF" w:themeColor="background1" w:themeShade="BF"/>
        <w:sz w:val="16"/>
        <w:szCs w:val="16"/>
      </w:rPr>
      <w:instrText xml:space="preserve"> NUMPAGES  \* Arabic  \* MERGEFORMAT </w:instrText>
    </w:r>
    <w:r w:rsidRPr="00EC6A3B">
      <w:rPr>
        <w:rFonts w:ascii="Arial" w:eastAsia="Calibri" w:hAnsi="Arial" w:cs="Arial"/>
        <w:color w:val="BFBFBF" w:themeColor="background1" w:themeShade="BF"/>
        <w:sz w:val="16"/>
        <w:szCs w:val="16"/>
      </w:rPr>
      <w:fldChar w:fldCharType="separate"/>
    </w:r>
    <w:r>
      <w:rPr>
        <w:rFonts w:ascii="Arial" w:eastAsia="Calibri" w:hAnsi="Arial" w:cs="Arial"/>
        <w:color w:val="BFBFBF" w:themeColor="background1" w:themeShade="BF"/>
        <w:sz w:val="16"/>
        <w:szCs w:val="16"/>
      </w:rPr>
      <w:t>3</w:t>
    </w:r>
    <w:r w:rsidRPr="00EC6A3B">
      <w:rPr>
        <w:rFonts w:ascii="Arial" w:eastAsia="Calibri" w:hAnsi="Arial" w:cs="Arial"/>
        <w:color w:val="BFBFBF" w:themeColor="background1" w:themeShade="BF"/>
        <w:sz w:val="16"/>
        <w:szCs w:val="16"/>
      </w:rPr>
      <w:fldChar w:fldCharType="end"/>
    </w:r>
  </w:p>
  <w:p w14:paraId="3CA1C995" w14:textId="7B7A5F78" w:rsidR="00E90E5A" w:rsidRDefault="00E90E5A" w:rsidP="00E90E5A">
    <w:pPr>
      <w:spacing w:after="0" w:line="240" w:lineRule="auto"/>
      <w:rPr>
        <w:rFonts w:ascii="Arial" w:eastAsia="Calibri" w:hAnsi="Arial" w:cs="Arial"/>
        <w:color w:val="BFBFBF" w:themeColor="background1" w:themeShade="BF"/>
        <w:sz w:val="16"/>
        <w:szCs w:val="16"/>
      </w:rPr>
    </w:pPr>
    <w:r w:rsidRPr="003416D8">
      <w:rPr>
        <w:rFonts w:ascii="Arial" w:eastAsia="Calibri" w:hAnsi="Arial" w:cs="Arial"/>
        <w:color w:val="BFBFBF" w:themeColor="background1" w:themeShade="BF"/>
        <w:sz w:val="16"/>
        <w:szCs w:val="16"/>
      </w:rPr>
      <w:t xml:space="preserve">Hampshire ALC </w:t>
    </w:r>
    <w:r w:rsidR="00586D5F">
      <w:rPr>
        <w:rFonts w:ascii="Arial" w:eastAsia="Calibri" w:hAnsi="Arial" w:cs="Arial"/>
        <w:color w:val="BFBFBF" w:themeColor="background1" w:themeShade="BF"/>
        <w:sz w:val="16"/>
        <w:szCs w:val="16"/>
      </w:rPr>
      <w:t xml:space="preserve">Policy </w:t>
    </w:r>
    <w:r>
      <w:rPr>
        <w:rFonts w:ascii="Arial" w:eastAsia="Calibri" w:hAnsi="Arial" w:cs="Arial"/>
        <w:color w:val="BFBFBF" w:themeColor="background1" w:themeShade="BF"/>
        <w:sz w:val="16"/>
        <w:szCs w:val="16"/>
      </w:rPr>
      <w:t>Template</w:t>
    </w:r>
    <w:r w:rsidRPr="003416D8">
      <w:rPr>
        <w:rFonts w:ascii="Arial" w:eastAsia="Calibri" w:hAnsi="Arial" w:cs="Arial"/>
        <w:color w:val="BFBFBF" w:themeColor="background1" w:themeShade="BF"/>
        <w:sz w:val="16"/>
        <w:szCs w:val="16"/>
      </w:rPr>
      <w:t xml:space="preserve"> – </w:t>
    </w:r>
    <w:r>
      <w:rPr>
        <w:rFonts w:ascii="Arial" w:eastAsia="Calibri" w:hAnsi="Arial" w:cs="Arial"/>
        <w:color w:val="BFBFBF" w:themeColor="background1" w:themeShade="BF"/>
        <w:sz w:val="16"/>
        <w:szCs w:val="16"/>
      </w:rPr>
      <w:t>Complaints Policy (</w:t>
    </w:r>
    <w:r w:rsidR="00587236">
      <w:rPr>
        <w:rFonts w:ascii="Arial" w:eastAsia="Calibri" w:hAnsi="Arial" w:cs="Arial"/>
        <w:color w:val="BFBFBF" w:themeColor="background1" w:themeShade="BF"/>
        <w:sz w:val="16"/>
        <w:szCs w:val="16"/>
      </w:rPr>
      <w:t>October 2024</w:t>
    </w:r>
    <w:r>
      <w:rPr>
        <w:rFonts w:ascii="Arial" w:eastAsia="Calibri" w:hAnsi="Arial" w:cs="Arial"/>
        <w:color w:val="BFBFBF" w:themeColor="background1" w:themeShade="BF"/>
        <w:sz w:val="16"/>
        <w:szCs w:val="16"/>
      </w:rPr>
      <w:t>)</w:t>
    </w:r>
    <w:r w:rsidRPr="003416D8">
      <w:rPr>
        <w:rFonts w:ascii="Arial" w:eastAsia="Calibri" w:hAnsi="Arial" w:cs="Arial"/>
        <w:color w:val="BFBFBF" w:themeColor="background1" w:themeShade="BF"/>
        <w:sz w:val="16"/>
        <w:szCs w:val="16"/>
      </w:rPr>
      <w:t xml:space="preserve"> </w:t>
    </w:r>
    <w:r>
      <w:rPr>
        <w:rFonts w:ascii="Arial" w:eastAsia="Calibri" w:hAnsi="Arial" w:cs="Arial"/>
        <w:color w:val="BFBFBF" w:themeColor="background1" w:themeShade="BF"/>
        <w:sz w:val="16"/>
        <w:szCs w:val="16"/>
      </w:rPr>
      <w:tab/>
    </w:r>
  </w:p>
  <w:p w14:paraId="66685CBF" w14:textId="4EF81618" w:rsidR="00E90E5A" w:rsidRPr="00E90E5A" w:rsidRDefault="00E90E5A" w:rsidP="00E90E5A">
    <w:pPr>
      <w:spacing w:after="0" w:line="240" w:lineRule="auto"/>
      <w:rPr>
        <w:rFonts w:ascii="Arial" w:eastAsia="Calibri" w:hAnsi="Arial" w:cs="Arial"/>
        <w:color w:val="BFBFBF" w:themeColor="background1" w:themeShade="BF"/>
        <w:sz w:val="16"/>
        <w:szCs w:val="16"/>
      </w:rPr>
    </w:pPr>
    <w:r w:rsidRPr="00581E0D">
      <w:rPr>
        <w:rFonts w:ascii="Arial" w:eastAsia="Calibri" w:hAnsi="Arial" w:cs="Arial"/>
        <w:color w:val="BFBFBF" w:themeColor="background1" w:themeShade="BF"/>
        <w:sz w:val="16"/>
        <w:szCs w:val="16"/>
      </w:rPr>
      <w:t>This document is owned by Hampshire ALC and may be provided to other County Associations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013EFF" w14:textId="77777777" w:rsidR="00971119" w:rsidRDefault="00971119" w:rsidP="003F2314">
      <w:pPr>
        <w:spacing w:after="0" w:line="240" w:lineRule="auto"/>
      </w:pPr>
      <w:r>
        <w:separator/>
      </w:r>
    </w:p>
  </w:footnote>
  <w:footnote w:type="continuationSeparator" w:id="0">
    <w:p w14:paraId="7058C8AC" w14:textId="77777777" w:rsidR="00971119" w:rsidRDefault="00971119" w:rsidP="003F23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2CFA8" w14:textId="668F82A2" w:rsidR="003F2314" w:rsidRDefault="003F2314">
    <w:pPr>
      <w:pStyle w:val="Header"/>
    </w:pPr>
    <w:r>
      <w:rPr>
        <w:noProof/>
      </w:rPr>
      <w:drawing>
        <wp:inline distT="0" distB="0" distL="0" distR="0" wp14:anchorId="2A935BE4" wp14:editId="723907E7">
          <wp:extent cx="5730875" cy="1938655"/>
          <wp:effectExtent l="0" t="0" r="3175" b="4445"/>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0875" cy="193865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82F5A"/>
    <w:multiLevelType w:val="hybridMultilevel"/>
    <w:tmpl w:val="50788E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7F618C"/>
    <w:multiLevelType w:val="hybridMultilevel"/>
    <w:tmpl w:val="C02AB7B8"/>
    <w:lvl w:ilvl="0" w:tplc="E60023DA">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2D2538"/>
    <w:multiLevelType w:val="hybridMultilevel"/>
    <w:tmpl w:val="07F25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760F7C"/>
    <w:multiLevelType w:val="hybridMultilevel"/>
    <w:tmpl w:val="ABF41C2E"/>
    <w:lvl w:ilvl="0" w:tplc="1394668E">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0D216A7"/>
    <w:multiLevelType w:val="hybridMultilevel"/>
    <w:tmpl w:val="E7368A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CD46139"/>
    <w:multiLevelType w:val="hybridMultilevel"/>
    <w:tmpl w:val="F5B4B382"/>
    <w:lvl w:ilvl="0" w:tplc="5330D7A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1724269">
    <w:abstractNumId w:val="4"/>
  </w:num>
  <w:num w:numId="2" w16cid:durableId="728305154">
    <w:abstractNumId w:val="0"/>
  </w:num>
  <w:num w:numId="3" w16cid:durableId="932207166">
    <w:abstractNumId w:val="2"/>
  </w:num>
  <w:num w:numId="4" w16cid:durableId="259997491">
    <w:abstractNumId w:val="1"/>
  </w:num>
  <w:num w:numId="5" w16cid:durableId="413630238">
    <w:abstractNumId w:val="5"/>
  </w:num>
  <w:num w:numId="6" w16cid:durableId="7543989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98F"/>
    <w:rsid w:val="00003DCD"/>
    <w:rsid w:val="00036E6B"/>
    <w:rsid w:val="000475A5"/>
    <w:rsid w:val="00053A9C"/>
    <w:rsid w:val="00060C69"/>
    <w:rsid w:val="000D5434"/>
    <w:rsid w:val="001112DA"/>
    <w:rsid w:val="00123D7D"/>
    <w:rsid w:val="00146FB2"/>
    <w:rsid w:val="00152775"/>
    <w:rsid w:val="001932EC"/>
    <w:rsid w:val="00194A8B"/>
    <w:rsid w:val="001C4154"/>
    <w:rsid w:val="001D17C4"/>
    <w:rsid w:val="001F111D"/>
    <w:rsid w:val="00201FAD"/>
    <w:rsid w:val="00214E0F"/>
    <w:rsid w:val="00231307"/>
    <w:rsid w:val="00255C95"/>
    <w:rsid w:val="002650F9"/>
    <w:rsid w:val="00282E7A"/>
    <w:rsid w:val="0029379E"/>
    <w:rsid w:val="002B572B"/>
    <w:rsid w:val="0030316F"/>
    <w:rsid w:val="0031572F"/>
    <w:rsid w:val="00315D50"/>
    <w:rsid w:val="003321AC"/>
    <w:rsid w:val="00375538"/>
    <w:rsid w:val="00381002"/>
    <w:rsid w:val="003B16B1"/>
    <w:rsid w:val="003B1A25"/>
    <w:rsid w:val="003B3F19"/>
    <w:rsid w:val="003F2314"/>
    <w:rsid w:val="00404DC6"/>
    <w:rsid w:val="00426F82"/>
    <w:rsid w:val="00454E77"/>
    <w:rsid w:val="004A1D2B"/>
    <w:rsid w:val="004C0205"/>
    <w:rsid w:val="004C560B"/>
    <w:rsid w:val="004F37FB"/>
    <w:rsid w:val="00516C0C"/>
    <w:rsid w:val="00521E46"/>
    <w:rsid w:val="00553D1F"/>
    <w:rsid w:val="00554292"/>
    <w:rsid w:val="0056500F"/>
    <w:rsid w:val="0058402A"/>
    <w:rsid w:val="00586D5F"/>
    <w:rsid w:val="00587236"/>
    <w:rsid w:val="00597E09"/>
    <w:rsid w:val="005B3E9A"/>
    <w:rsid w:val="005D324F"/>
    <w:rsid w:val="006078DA"/>
    <w:rsid w:val="006276DA"/>
    <w:rsid w:val="00635AB4"/>
    <w:rsid w:val="00650C59"/>
    <w:rsid w:val="00652D4E"/>
    <w:rsid w:val="00664B5E"/>
    <w:rsid w:val="00665F9C"/>
    <w:rsid w:val="00675471"/>
    <w:rsid w:val="006866B0"/>
    <w:rsid w:val="006C035E"/>
    <w:rsid w:val="006C120A"/>
    <w:rsid w:val="006C2F44"/>
    <w:rsid w:val="006D13E0"/>
    <w:rsid w:val="006F17D5"/>
    <w:rsid w:val="006F3C83"/>
    <w:rsid w:val="007178A3"/>
    <w:rsid w:val="00720A16"/>
    <w:rsid w:val="007400EC"/>
    <w:rsid w:val="00756C55"/>
    <w:rsid w:val="00770632"/>
    <w:rsid w:val="00782808"/>
    <w:rsid w:val="00784E48"/>
    <w:rsid w:val="007958FB"/>
    <w:rsid w:val="007A7DBF"/>
    <w:rsid w:val="007D4322"/>
    <w:rsid w:val="007E0CFD"/>
    <w:rsid w:val="007F6911"/>
    <w:rsid w:val="00825105"/>
    <w:rsid w:val="0082512D"/>
    <w:rsid w:val="00841DED"/>
    <w:rsid w:val="00850761"/>
    <w:rsid w:val="0086088F"/>
    <w:rsid w:val="00882C29"/>
    <w:rsid w:val="008D6C17"/>
    <w:rsid w:val="008D704F"/>
    <w:rsid w:val="00900B9F"/>
    <w:rsid w:val="0095194D"/>
    <w:rsid w:val="00954F07"/>
    <w:rsid w:val="00971119"/>
    <w:rsid w:val="00985367"/>
    <w:rsid w:val="009A0524"/>
    <w:rsid w:val="009A2D74"/>
    <w:rsid w:val="009A61E2"/>
    <w:rsid w:val="009C7821"/>
    <w:rsid w:val="009E4E4B"/>
    <w:rsid w:val="009F10F5"/>
    <w:rsid w:val="00A128D3"/>
    <w:rsid w:val="00A51F55"/>
    <w:rsid w:val="00A60A54"/>
    <w:rsid w:val="00A65840"/>
    <w:rsid w:val="00A7461C"/>
    <w:rsid w:val="00A811BE"/>
    <w:rsid w:val="00A91372"/>
    <w:rsid w:val="00AA6303"/>
    <w:rsid w:val="00AB5460"/>
    <w:rsid w:val="00AC386C"/>
    <w:rsid w:val="00B42ABF"/>
    <w:rsid w:val="00B57B32"/>
    <w:rsid w:val="00B7554E"/>
    <w:rsid w:val="00B93245"/>
    <w:rsid w:val="00B93D7B"/>
    <w:rsid w:val="00BB009F"/>
    <w:rsid w:val="00BF0C0A"/>
    <w:rsid w:val="00BF29CC"/>
    <w:rsid w:val="00BF3C1D"/>
    <w:rsid w:val="00C0772C"/>
    <w:rsid w:val="00C65D3F"/>
    <w:rsid w:val="00C960C3"/>
    <w:rsid w:val="00C97532"/>
    <w:rsid w:val="00CD7B09"/>
    <w:rsid w:val="00CE7CDD"/>
    <w:rsid w:val="00D02858"/>
    <w:rsid w:val="00D2043B"/>
    <w:rsid w:val="00D35234"/>
    <w:rsid w:val="00D46CF9"/>
    <w:rsid w:val="00D475F1"/>
    <w:rsid w:val="00D7545A"/>
    <w:rsid w:val="00DB1EA0"/>
    <w:rsid w:val="00DB4E9E"/>
    <w:rsid w:val="00DB4F66"/>
    <w:rsid w:val="00DD2A3D"/>
    <w:rsid w:val="00E030D3"/>
    <w:rsid w:val="00E0370C"/>
    <w:rsid w:val="00E0398F"/>
    <w:rsid w:val="00E374D3"/>
    <w:rsid w:val="00E90E5A"/>
    <w:rsid w:val="00EA1582"/>
    <w:rsid w:val="00EA30FE"/>
    <w:rsid w:val="00EA370B"/>
    <w:rsid w:val="00EB59C0"/>
    <w:rsid w:val="00ED5777"/>
    <w:rsid w:val="00EF25B5"/>
    <w:rsid w:val="00EF44DF"/>
    <w:rsid w:val="00F13F97"/>
    <w:rsid w:val="00F20388"/>
    <w:rsid w:val="00F24DAC"/>
    <w:rsid w:val="00F40EDE"/>
    <w:rsid w:val="00F504EA"/>
    <w:rsid w:val="00F52CBF"/>
    <w:rsid w:val="00F67067"/>
    <w:rsid w:val="00F76C32"/>
    <w:rsid w:val="00FA1675"/>
    <w:rsid w:val="00FD2C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23747"/>
  <w15:chartTrackingRefBased/>
  <w15:docId w15:val="{AFF415B4-2DD2-46CB-BC6F-110C5E173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398F"/>
    <w:pPr>
      <w:ind w:left="720"/>
      <w:contextualSpacing/>
    </w:pPr>
  </w:style>
  <w:style w:type="character" w:styleId="CommentReference">
    <w:name w:val="annotation reference"/>
    <w:basedOn w:val="DefaultParagraphFont"/>
    <w:uiPriority w:val="99"/>
    <w:semiHidden/>
    <w:unhideWhenUsed/>
    <w:rsid w:val="001F111D"/>
    <w:rPr>
      <w:sz w:val="16"/>
      <w:szCs w:val="16"/>
    </w:rPr>
  </w:style>
  <w:style w:type="paragraph" w:styleId="CommentText">
    <w:name w:val="annotation text"/>
    <w:basedOn w:val="Normal"/>
    <w:link w:val="CommentTextChar"/>
    <w:uiPriority w:val="99"/>
    <w:semiHidden/>
    <w:unhideWhenUsed/>
    <w:rsid w:val="001F111D"/>
    <w:pPr>
      <w:spacing w:line="240" w:lineRule="auto"/>
    </w:pPr>
    <w:rPr>
      <w:sz w:val="20"/>
      <w:szCs w:val="20"/>
    </w:rPr>
  </w:style>
  <w:style w:type="character" w:customStyle="1" w:styleId="CommentTextChar">
    <w:name w:val="Comment Text Char"/>
    <w:basedOn w:val="DefaultParagraphFont"/>
    <w:link w:val="CommentText"/>
    <w:uiPriority w:val="99"/>
    <w:semiHidden/>
    <w:rsid w:val="001F111D"/>
    <w:rPr>
      <w:sz w:val="20"/>
      <w:szCs w:val="20"/>
    </w:rPr>
  </w:style>
  <w:style w:type="paragraph" w:styleId="CommentSubject">
    <w:name w:val="annotation subject"/>
    <w:basedOn w:val="CommentText"/>
    <w:next w:val="CommentText"/>
    <w:link w:val="CommentSubjectChar"/>
    <w:uiPriority w:val="99"/>
    <w:semiHidden/>
    <w:unhideWhenUsed/>
    <w:rsid w:val="001F111D"/>
    <w:rPr>
      <w:b/>
      <w:bCs/>
    </w:rPr>
  </w:style>
  <w:style w:type="character" w:customStyle="1" w:styleId="CommentSubjectChar">
    <w:name w:val="Comment Subject Char"/>
    <w:basedOn w:val="CommentTextChar"/>
    <w:link w:val="CommentSubject"/>
    <w:uiPriority w:val="99"/>
    <w:semiHidden/>
    <w:rsid w:val="001F111D"/>
    <w:rPr>
      <w:b/>
      <w:bCs/>
      <w:sz w:val="20"/>
      <w:szCs w:val="20"/>
    </w:rPr>
  </w:style>
  <w:style w:type="character" w:styleId="Hyperlink">
    <w:name w:val="Hyperlink"/>
    <w:basedOn w:val="DefaultParagraphFont"/>
    <w:uiPriority w:val="99"/>
    <w:unhideWhenUsed/>
    <w:rsid w:val="001F111D"/>
    <w:rPr>
      <w:color w:val="0563C1" w:themeColor="hyperlink"/>
      <w:u w:val="single"/>
    </w:rPr>
  </w:style>
  <w:style w:type="character" w:styleId="UnresolvedMention">
    <w:name w:val="Unresolved Mention"/>
    <w:basedOn w:val="DefaultParagraphFont"/>
    <w:uiPriority w:val="99"/>
    <w:semiHidden/>
    <w:unhideWhenUsed/>
    <w:rsid w:val="001F111D"/>
    <w:rPr>
      <w:color w:val="605E5C"/>
      <w:shd w:val="clear" w:color="auto" w:fill="E1DFDD"/>
    </w:rPr>
  </w:style>
  <w:style w:type="character" w:styleId="FollowedHyperlink">
    <w:name w:val="FollowedHyperlink"/>
    <w:basedOn w:val="DefaultParagraphFont"/>
    <w:uiPriority w:val="99"/>
    <w:semiHidden/>
    <w:unhideWhenUsed/>
    <w:rsid w:val="0031572F"/>
    <w:rPr>
      <w:color w:val="954F72" w:themeColor="followedHyperlink"/>
      <w:u w:val="single"/>
    </w:rPr>
  </w:style>
  <w:style w:type="paragraph" w:styleId="NoSpacing">
    <w:name w:val="No Spacing"/>
    <w:uiPriority w:val="1"/>
    <w:qFormat/>
    <w:rsid w:val="00404DC6"/>
    <w:pPr>
      <w:spacing w:after="0" w:line="240" w:lineRule="auto"/>
    </w:pPr>
  </w:style>
  <w:style w:type="paragraph" w:styleId="Header">
    <w:name w:val="header"/>
    <w:basedOn w:val="Normal"/>
    <w:link w:val="HeaderChar"/>
    <w:uiPriority w:val="99"/>
    <w:unhideWhenUsed/>
    <w:rsid w:val="003F23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2314"/>
  </w:style>
  <w:style w:type="paragraph" w:styleId="Footer">
    <w:name w:val="footer"/>
    <w:basedOn w:val="Normal"/>
    <w:link w:val="FooterChar"/>
    <w:uiPriority w:val="99"/>
    <w:unhideWhenUsed/>
    <w:rsid w:val="003F23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23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clerk@cheritonparishcouncil.gov.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ao.org.uk/code-audit-practice/wp-content/uploads/sites/29/2015/03/Council-accounts-a-guide-to-your-rights.pdf"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legislation.gov.uk/ukpga/1998/18/section/16/enacte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ab11561-7a77-47f0-aeae-a6a7a6ae2f34">
      <Terms xmlns="http://schemas.microsoft.com/office/infopath/2007/PartnerControls"/>
    </lcf76f155ced4ddcb4097134ff3c332f>
    <TaxCatchAll xmlns="9e559eb0-0420-4421-81bd-92f101515b7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953CC245F3648469E4D072B98F6AF4B" ma:contentTypeVersion="16" ma:contentTypeDescription="Create a new document." ma:contentTypeScope="" ma:versionID="47ef05de23a8494aea3ae6f3bd3996ec">
  <xsd:schema xmlns:xsd="http://www.w3.org/2001/XMLSchema" xmlns:xs="http://www.w3.org/2001/XMLSchema" xmlns:p="http://schemas.microsoft.com/office/2006/metadata/properties" xmlns:ns2="bab11561-7a77-47f0-aeae-a6a7a6ae2f34" xmlns:ns3="9e559eb0-0420-4421-81bd-92f101515b71" targetNamespace="http://schemas.microsoft.com/office/2006/metadata/properties" ma:root="true" ma:fieldsID="4e0917ba4f6fbd3703b3d37d4250577f" ns2:_="" ns3:_="">
    <xsd:import namespace="bab11561-7a77-47f0-aeae-a6a7a6ae2f34"/>
    <xsd:import namespace="9e559eb0-0420-4421-81bd-92f101515b7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b11561-7a77-47f0-aeae-a6a7a6ae2f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3ffc914-2006-4a75-bbfd-9fd29a5f6c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e559eb0-0420-4421-81bd-92f101515b7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7d98c15f-a156-4e88-80f2-4690fa88049c}" ma:internalName="TaxCatchAll" ma:showField="CatchAllData" ma:web="9e559eb0-0420-4421-81bd-92f101515b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33D93C-EA82-4B53-AE12-89DAEB01045A}">
  <ds:schemaRefs>
    <ds:schemaRef ds:uri="http://schemas.microsoft.com/sharepoint/v3/contenttype/forms"/>
  </ds:schemaRefs>
</ds:datastoreItem>
</file>

<file path=customXml/itemProps2.xml><?xml version="1.0" encoding="utf-8"?>
<ds:datastoreItem xmlns:ds="http://schemas.openxmlformats.org/officeDocument/2006/customXml" ds:itemID="{F134AF96-2CEB-47B8-BE2B-E4A69A745978}">
  <ds:schemaRefs>
    <ds:schemaRef ds:uri="http://schemas.microsoft.com/office/2006/metadata/properties"/>
    <ds:schemaRef ds:uri="http://schemas.microsoft.com/office/infopath/2007/PartnerControls"/>
    <ds:schemaRef ds:uri="bab11561-7a77-47f0-aeae-a6a7a6ae2f34"/>
    <ds:schemaRef ds:uri="9e559eb0-0420-4421-81bd-92f101515b71"/>
  </ds:schemaRefs>
</ds:datastoreItem>
</file>

<file path=customXml/itemProps3.xml><?xml version="1.0" encoding="utf-8"?>
<ds:datastoreItem xmlns:ds="http://schemas.openxmlformats.org/officeDocument/2006/customXml" ds:itemID="{9588A3A9-9D19-4D2C-A944-2AE3E57335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b11561-7a77-47f0-aeae-a6a7a6ae2f34"/>
    <ds:schemaRef ds:uri="9e559eb0-0420-4421-81bd-92f101515b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830</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Taylor</dc:creator>
  <cp:keywords/>
  <dc:description/>
  <cp:lastModifiedBy>Cheriton Clerk</cp:lastModifiedBy>
  <cp:revision>3</cp:revision>
  <dcterms:created xsi:type="dcterms:W3CDTF">2025-05-08T08:43:00Z</dcterms:created>
  <dcterms:modified xsi:type="dcterms:W3CDTF">2025-05-08T08:51:00Z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0x010100E953CC245F3648469E4D072B98F6AF4B</vt:lpwstr>
  </property>
  <property fmtid="{D5CDD505-2E9C-101B-9397-08002B2CF9AE}" pid="3" name="MediaServiceImageTags">
    <vt:lpwstr/>
  </property>
</Properties>
</file>